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14" w:rsidRDefault="00C9407B">
      <w:pPr>
        <w:pStyle w:val="30"/>
        <w:framePr w:w="9835" w:h="339" w:hRule="exact" w:wrap="none" w:vAnchor="page" w:hAnchor="page" w:x="1395" w:y="544"/>
        <w:shd w:val="clear" w:color="auto" w:fill="auto"/>
        <w:spacing w:line="280" w:lineRule="exact"/>
        <w:ind w:firstLine="0"/>
      </w:pPr>
      <w:r>
        <w:rPr>
          <w:lang w:val="cs-CZ"/>
        </w:rPr>
        <w:t>Společnost s ručením omezeným OLDI SVET</w:t>
      </w:r>
    </w:p>
    <w:p w:rsidR="000A1914" w:rsidRDefault="00C9407B">
      <w:pPr>
        <w:pStyle w:val="0"/>
        <w:framePr w:wrap="none" w:vAnchor="page" w:hAnchor="page" w:x="7884" w:y="1128"/>
        <w:shd w:val="clear" w:color="auto" w:fill="auto"/>
        <w:spacing w:line="240" w:lineRule="exact"/>
      </w:pPr>
      <w:r>
        <w:rPr>
          <w:lang w:val="cs-CZ"/>
        </w:rPr>
        <w:t>SCHVÁLENO</w:t>
      </w:r>
    </w:p>
    <w:p w:rsidR="000A1914" w:rsidRDefault="00C9407B">
      <w:pPr>
        <w:pStyle w:val="40"/>
        <w:framePr w:w="9835" w:h="1149" w:hRule="exact" w:wrap="none" w:vAnchor="page" w:hAnchor="page" w:x="1395" w:y="1684"/>
        <w:shd w:val="clear" w:color="auto" w:fill="auto"/>
        <w:spacing w:before="0" w:after="182" w:line="240" w:lineRule="exact"/>
        <w:ind w:right="38" w:firstLine="0"/>
      </w:pPr>
      <w:r>
        <w:rPr>
          <w:lang w:val="cs-CZ"/>
        </w:rPr>
        <w:t>O.N. Gorunkova</w:t>
      </w:r>
    </w:p>
    <w:p w:rsidR="000A1914" w:rsidRDefault="00C9407B">
      <w:pPr>
        <w:pStyle w:val="130"/>
        <w:framePr w:w="9835" w:h="1149" w:hRule="exact" w:wrap="none" w:vAnchor="page" w:hAnchor="page" w:x="1395" w:y="1684"/>
        <w:shd w:val="clear" w:color="auto" w:fill="auto"/>
        <w:spacing w:before="0" w:after="0" w:line="300" w:lineRule="exact"/>
        <w:ind w:left="8395"/>
      </w:pPr>
      <w:r>
        <w:rPr>
          <w:rStyle w:val="130pt"/>
          <w:lang w:val="cs-CZ"/>
        </w:rPr>
        <w:t xml:space="preserve">. </w:t>
      </w:r>
      <w:r>
        <w:rPr>
          <w:rStyle w:val="131"/>
          <w:i/>
          <w:iCs/>
          <w:lang w:val="cs-CZ"/>
        </w:rPr>
        <w:t>.</w:t>
      </w:r>
    </w:p>
    <w:p w:rsidR="000A1914" w:rsidRDefault="00C9407B">
      <w:pPr>
        <w:pStyle w:val="30"/>
        <w:framePr w:w="9835" w:h="2507" w:hRule="exact" w:wrap="none" w:vAnchor="page" w:hAnchor="page" w:x="1395" w:y="5041"/>
        <w:shd w:val="clear" w:color="auto" w:fill="auto"/>
        <w:spacing w:after="138" w:line="280" w:lineRule="exact"/>
        <w:ind w:firstLine="0"/>
      </w:pPr>
      <w:r>
        <w:rPr>
          <w:lang w:val="cs-CZ"/>
        </w:rPr>
        <w:t xml:space="preserve">POKYNY </w:t>
      </w:r>
    </w:p>
    <w:p w:rsidR="000A1914" w:rsidRDefault="00C9407B">
      <w:pPr>
        <w:pStyle w:val="30"/>
        <w:framePr w:w="9835" w:h="2507" w:hRule="exact" w:wrap="none" w:vAnchor="page" w:hAnchor="page" w:x="1395" w:y="5041"/>
        <w:shd w:val="clear" w:color="auto" w:fill="auto"/>
        <w:spacing w:line="322" w:lineRule="exact"/>
        <w:ind w:firstLine="0"/>
      </w:pPr>
      <w:r>
        <w:rPr>
          <w:lang w:val="cs-CZ"/>
        </w:rPr>
        <w:t xml:space="preserve">PRO VYRÍZENÍ STÍŽNOSTÍ / REKLAMACE </w:t>
      </w:r>
      <w:r>
        <w:rPr>
          <w:lang w:val="cs-CZ"/>
        </w:rPr>
        <w:br/>
        <w:t>SPOTŘEBITELŮ A PROVEDENÍ ZÁRUČNÍCH OPRAV</w:t>
      </w:r>
    </w:p>
    <w:p w:rsidR="000A1914" w:rsidRDefault="00C9407B">
      <w:pPr>
        <w:pStyle w:val="30"/>
        <w:framePr w:w="9835" w:h="2507" w:hRule="exact" w:wrap="none" w:vAnchor="page" w:hAnchor="page" w:x="1395" w:y="5041"/>
        <w:shd w:val="clear" w:color="auto" w:fill="auto"/>
        <w:spacing w:after="273" w:line="322" w:lineRule="exact"/>
        <w:ind w:firstLine="0"/>
      </w:pPr>
      <w:r>
        <w:rPr>
          <w:lang w:val="cs-CZ"/>
        </w:rPr>
        <w:t xml:space="preserve">PRODUKTŮ, VYROBENÝCH </w:t>
      </w:r>
      <w:r>
        <w:rPr>
          <w:lang w:val="cs-CZ"/>
        </w:rPr>
        <w:br/>
        <w:t>SPOLEČNOSTÍ OLDI SVET S.R.O.</w:t>
      </w:r>
    </w:p>
    <w:p w:rsidR="000A1914" w:rsidRDefault="00C9407B">
      <w:pPr>
        <w:pStyle w:val="30"/>
        <w:framePr w:w="9835" w:h="2507" w:hRule="exact" w:wrap="none" w:vAnchor="page" w:hAnchor="page" w:x="1395" w:y="5041"/>
        <w:shd w:val="clear" w:color="auto" w:fill="auto"/>
        <w:spacing w:line="280" w:lineRule="exact"/>
        <w:ind w:firstLine="0"/>
      </w:pPr>
      <w:r>
        <w:rPr>
          <w:lang w:val="cs-CZ"/>
        </w:rPr>
        <w:t>И.191039087.002-2017</w:t>
      </w:r>
    </w:p>
    <w:p w:rsidR="000A1914" w:rsidRDefault="00C9407B">
      <w:pPr>
        <w:pStyle w:val="0"/>
        <w:framePr w:w="1330" w:h="1180" w:hRule="exact" w:wrap="none" w:vAnchor="page" w:hAnchor="page" w:x="1179" w:y="9194"/>
        <w:shd w:val="clear" w:color="auto" w:fill="auto"/>
        <w:spacing w:line="562" w:lineRule="exact"/>
        <w:jc w:val="both"/>
      </w:pPr>
      <w:r>
        <w:rPr>
          <w:lang w:val="cs-CZ"/>
        </w:rPr>
        <w:t>Vypracovali:</w:t>
      </w:r>
    </w:p>
    <w:p w:rsidR="000A1914" w:rsidRDefault="00C9407B">
      <w:pPr>
        <w:pStyle w:val="0"/>
        <w:framePr w:w="1330" w:h="1180" w:hRule="exact" w:wrap="none" w:vAnchor="page" w:hAnchor="page" w:x="1179" w:y="9194"/>
        <w:shd w:val="clear" w:color="auto" w:fill="auto"/>
        <w:spacing w:line="562" w:lineRule="exact"/>
        <w:ind w:right="24"/>
        <w:jc w:val="both"/>
      </w:pPr>
      <w:r>
        <w:rPr>
          <w:lang w:val="cs-CZ"/>
        </w:rPr>
        <w:t xml:space="preserve">Inženýr </w:t>
      </w:r>
    </w:p>
    <w:p w:rsidR="000A1914" w:rsidRDefault="00C9407B">
      <w:pPr>
        <w:pStyle w:val="0"/>
        <w:framePr w:wrap="none" w:vAnchor="page" w:hAnchor="page" w:x="2484" w:y="10012"/>
        <w:shd w:val="clear" w:color="auto" w:fill="auto"/>
        <w:spacing w:line="240" w:lineRule="exact"/>
        <w:ind w:left="24"/>
      </w:pPr>
      <w:r>
        <w:rPr>
          <w:lang w:val="cs-CZ"/>
        </w:rPr>
        <w:t>kvality</w:t>
      </w:r>
    </w:p>
    <w:p w:rsidR="000A1914" w:rsidRDefault="00C2006F">
      <w:pPr>
        <w:framePr w:wrap="none" w:vAnchor="page" w:hAnchor="page" w:x="1179" w:y="1037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6.75pt">
            <v:imagedata r:id="rId5" o:title=""/>
          </v:shape>
        </w:pict>
      </w:r>
    </w:p>
    <w:p w:rsidR="000A1914" w:rsidRDefault="00C9407B">
      <w:pPr>
        <w:pStyle w:val="0"/>
        <w:framePr w:wrap="none" w:vAnchor="page" w:hAnchor="page" w:x="1126" w:y="11380"/>
        <w:shd w:val="clear" w:color="auto" w:fill="auto"/>
        <w:spacing w:line="240" w:lineRule="exact"/>
      </w:pPr>
      <w:r>
        <w:rPr>
          <w:lang w:val="cs-CZ"/>
        </w:rPr>
        <w:t>Právní poradce</w:t>
      </w:r>
    </w:p>
    <w:p w:rsidR="000A1914" w:rsidRDefault="00C9407B">
      <w:pPr>
        <w:framePr w:wrap="none" w:vAnchor="page" w:hAnchor="page" w:x="1188" w:y="11702"/>
        <w:rPr>
          <w:sz w:val="2"/>
          <w:szCs w:val="2"/>
        </w:rPr>
      </w:pPr>
      <w:r>
        <w:pict>
          <v:shape id="_x0000_i1026" type="#_x0000_t75" style="width:72.75pt;height:30pt">
            <v:imagedata r:id="rId6" o:title=""/>
          </v:shape>
        </w:pict>
      </w:r>
    </w:p>
    <w:p w:rsidR="000A1914" w:rsidRDefault="00C9407B">
      <w:pPr>
        <w:pStyle w:val="0"/>
        <w:framePr w:wrap="none" w:vAnchor="page" w:hAnchor="page" w:x="2681" w:y="11947"/>
        <w:shd w:val="clear" w:color="auto" w:fill="auto"/>
        <w:spacing w:line="240" w:lineRule="exact"/>
      </w:pPr>
      <w:r>
        <w:rPr>
          <w:lang w:val="cs-CZ"/>
        </w:rPr>
        <w:t>D.V. Sidorchik</w:t>
      </w:r>
    </w:p>
    <w:p w:rsidR="000A1914" w:rsidRDefault="00C9407B">
      <w:pPr>
        <w:pStyle w:val="40"/>
        <w:framePr w:w="9835" w:h="3105" w:hRule="exact" w:wrap="none" w:vAnchor="page" w:hAnchor="page" w:x="1395" w:y="9222"/>
        <w:shd w:val="clear" w:color="auto" w:fill="auto"/>
        <w:spacing w:before="0" w:after="0" w:line="557" w:lineRule="exact"/>
        <w:ind w:left="5001" w:firstLine="0"/>
        <w:jc w:val="left"/>
      </w:pPr>
      <w:r>
        <w:rPr>
          <w:lang w:val="cs-CZ"/>
        </w:rPr>
        <w:t>Dohodnuto:</w:t>
      </w:r>
    </w:p>
    <w:p w:rsidR="000A1914" w:rsidRDefault="00C9407B">
      <w:pPr>
        <w:pStyle w:val="40"/>
        <w:framePr w:w="9835" w:h="3105" w:hRule="exact" w:wrap="none" w:vAnchor="page" w:hAnchor="page" w:x="1395" w:y="9222"/>
        <w:shd w:val="clear" w:color="auto" w:fill="auto"/>
        <w:spacing w:before="0" w:after="60" w:line="557" w:lineRule="exact"/>
        <w:ind w:left="5001" w:firstLine="0"/>
        <w:jc w:val="left"/>
      </w:pPr>
      <w:r>
        <w:rPr>
          <w:lang w:val="cs-CZ"/>
        </w:rPr>
        <w:t>Vedoucí prodeje:</w:t>
      </w:r>
    </w:p>
    <w:p w:rsidR="000A1914" w:rsidRDefault="00C9407B">
      <w:pPr>
        <w:pStyle w:val="40"/>
        <w:framePr w:w="9835" w:h="3105" w:hRule="exact" w:wrap="none" w:vAnchor="page" w:hAnchor="page" w:x="1395" w:y="9222"/>
        <w:shd w:val="clear" w:color="auto" w:fill="auto"/>
        <w:tabs>
          <w:tab w:val="left" w:leader="underscore" w:pos="5908"/>
        </w:tabs>
        <w:spacing w:before="0" w:after="236" w:line="557" w:lineRule="exact"/>
        <w:ind w:left="5001" w:right="1579" w:firstLine="0"/>
        <w:jc w:val="both"/>
      </w:pPr>
      <w:r>
        <w:rPr>
          <w:lang w:val="cs-CZ"/>
        </w:rPr>
        <w:tab/>
        <w:t>Y.N. Koblov</w:t>
      </w:r>
    </w:p>
    <w:p w:rsidR="000A1914" w:rsidRDefault="00C9407B">
      <w:pPr>
        <w:pStyle w:val="40"/>
        <w:framePr w:w="9835" w:h="3105" w:hRule="exact" w:wrap="none" w:vAnchor="page" w:hAnchor="page" w:x="1395" w:y="9222"/>
        <w:shd w:val="clear" w:color="auto" w:fill="auto"/>
        <w:spacing w:before="0" w:after="0" w:line="562" w:lineRule="exact"/>
        <w:ind w:left="5001" w:firstLine="0"/>
        <w:jc w:val="left"/>
      </w:pPr>
      <w:r>
        <w:rPr>
          <w:lang w:val="cs-CZ"/>
        </w:rPr>
        <w:t xml:space="preserve">Hlavní mistr </w:t>
      </w:r>
      <w:r>
        <w:rPr>
          <w:lang w:val="cs-CZ"/>
        </w:rPr>
        <w:br/>
        <w:t xml:space="preserve"> O.P. Bakach</w:t>
      </w:r>
    </w:p>
    <w:p w:rsidR="000A1914" w:rsidRDefault="00C9407B">
      <w:pPr>
        <w:pStyle w:val="60"/>
        <w:framePr w:w="9835" w:h="302" w:hRule="exact" w:wrap="none" w:vAnchor="page" w:hAnchor="page" w:x="1395" w:y="15004"/>
        <w:shd w:val="clear" w:color="auto" w:fill="auto"/>
        <w:spacing w:before="0" w:line="240" w:lineRule="exact"/>
      </w:pPr>
      <w:r>
        <w:rPr>
          <w:lang w:val="cs-CZ"/>
        </w:rPr>
        <w:t>2017</w:t>
      </w:r>
    </w:p>
    <w:p w:rsidR="000A1914" w:rsidRDefault="00C9407B">
      <w:pPr>
        <w:pStyle w:val="0"/>
        <w:framePr w:wrap="none" w:vAnchor="page" w:hAnchor="page" w:x="2657" w:y="10545"/>
        <w:shd w:val="clear" w:color="auto" w:fill="auto"/>
        <w:spacing w:line="240" w:lineRule="exact"/>
      </w:pPr>
      <w:r>
        <w:rPr>
          <w:lang w:val="cs-CZ"/>
        </w:rPr>
        <w:t>L.A. Modolinskaya</w:t>
      </w:r>
    </w:p>
    <w:p w:rsidR="000A1914" w:rsidRDefault="00C9407B">
      <w:pPr>
        <w:pStyle w:val="0"/>
        <w:framePr w:wrap="none" w:vAnchor="page" w:hAnchor="page" w:x="7836" w:y="1411"/>
        <w:shd w:val="clear" w:color="auto" w:fill="auto"/>
        <w:spacing w:line="240" w:lineRule="exact"/>
      </w:pPr>
      <w:r>
        <w:rPr>
          <w:lang w:val="cs-CZ"/>
        </w:rPr>
        <w:t xml:space="preserve">Ředitel </w:t>
      </w:r>
    </w:p>
    <w:p w:rsidR="000A1914" w:rsidRDefault="00C9407B">
      <w:pPr>
        <w:pStyle w:val="0"/>
        <w:framePr w:wrap="none" w:vAnchor="page" w:hAnchor="page" w:x="7860" w:y="1703"/>
        <w:shd w:val="clear" w:color="auto" w:fill="auto"/>
        <w:spacing w:line="240" w:lineRule="exact"/>
        <w:ind w:left="160"/>
      </w:pPr>
      <w:r>
        <w:rPr>
          <w:lang w:val="cs-CZ"/>
        </w:rPr>
        <w:t>OLDI SVET s.r.o.</w:t>
      </w:r>
    </w:p>
    <w:p w:rsidR="000A1914" w:rsidRDefault="00C9407B">
      <w:pPr>
        <w:pStyle w:val="0"/>
        <w:framePr w:wrap="none" w:vAnchor="page" w:hAnchor="page" w:x="7899" w:y="2227"/>
        <w:shd w:val="clear" w:color="auto" w:fill="auto"/>
        <w:spacing w:line="240" w:lineRule="exact"/>
      </w:pPr>
      <w:r>
        <w:rPr>
          <w:lang w:val="cs-CZ"/>
        </w:rPr>
        <w:t>Uvedeno:</w:t>
      </w:r>
    </w:p>
    <w:p w:rsidR="000A1914" w:rsidRDefault="00C9407B">
      <w:pPr>
        <w:pStyle w:val="20"/>
        <w:framePr w:wrap="none" w:vAnchor="page" w:hAnchor="page" w:x="7817" w:y="2521"/>
        <w:shd w:val="clear" w:color="auto" w:fill="auto"/>
        <w:spacing w:line="220" w:lineRule="exact"/>
      </w:pPr>
      <w:r>
        <w:rPr>
          <w:lang w:val="cs-CZ"/>
        </w:rPr>
        <w:t>Nařízení ze dne</w:t>
      </w:r>
    </w:p>
    <w:p w:rsidR="000A1914" w:rsidRDefault="00C9407B">
      <w:pPr>
        <w:pStyle w:val="32"/>
        <w:framePr w:w="442" w:h="429" w:hRule="exact" w:wrap="none" w:vAnchor="page" w:hAnchor="page" w:x="7779" w:y="2803"/>
        <w:shd w:val="clear" w:color="auto" w:fill="auto"/>
        <w:spacing w:line="140" w:lineRule="exact"/>
      </w:pPr>
      <w:r>
        <w:rPr>
          <w:lang w:val="cs-CZ"/>
        </w:rPr>
        <w:t>č.</w:t>
      </w:r>
    </w:p>
    <w:p w:rsidR="000A1914" w:rsidRDefault="00C9407B">
      <w:pPr>
        <w:pStyle w:val="43"/>
        <w:framePr w:w="442" w:h="429" w:hRule="exact" w:wrap="none" w:vAnchor="page" w:hAnchor="page" w:x="7779" w:y="2803"/>
        <w:shd w:val="clear" w:color="auto" w:fill="auto"/>
        <w:spacing w:line="80" w:lineRule="exact"/>
      </w:pPr>
      <w:r>
        <w:rPr>
          <w:lang w:val="cs-CZ"/>
        </w:rPr>
        <w:t>—</w:t>
      </w:r>
    </w:p>
    <w:p w:rsidR="000A1914" w:rsidRDefault="00C9407B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373.55pt;margin-top:69.05pt;width:135.85pt;height:100.8pt;z-index:-251658240;mso-position-horizontal-relative:page;mso-position-vertical-relative:page" wrapcoords="0 0">
            <v:imagedata r:id="rId7" o:title="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830"/>
        <w:gridCol w:w="6106"/>
        <w:gridCol w:w="1291"/>
      </w:tblGrid>
      <w:tr w:rsidR="000A1914">
        <w:trPr>
          <w:trHeight w:hRule="exact" w:val="92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280" w:lineRule="exact"/>
              <w:jc w:val="right"/>
            </w:pPr>
            <w:r>
              <w:rPr>
                <w:rStyle w:val="22"/>
                <w:lang w:val="cs-CZ"/>
              </w:rPr>
              <w:lastRenderedPageBreak/>
              <w:t>s.r.o.</w:t>
            </w:r>
          </w:p>
        </w:tc>
        <w:tc>
          <w:tcPr>
            <w:tcW w:w="830" w:type="dxa"/>
            <w:shd w:val="clear" w:color="auto" w:fill="FFFFFF"/>
          </w:tcPr>
          <w:p w:rsidR="000A1914" w:rsidRDefault="000A1914">
            <w:pPr>
              <w:framePr w:w="9667" w:h="1939" w:wrap="none" w:vAnchor="page" w:hAnchor="page" w:x="1078" w:y="566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331" w:lineRule="exact"/>
              <w:jc w:val="center"/>
            </w:pPr>
            <w:r>
              <w:rPr>
                <w:rStyle w:val="22"/>
                <w:lang w:val="cs-CZ"/>
              </w:rPr>
              <w:t>Pokyny pro vyřízení stížností/</w:t>
            </w:r>
            <w:r>
              <w:rPr>
                <w:rStyle w:val="22"/>
                <w:lang w:val="cs-CZ"/>
              </w:rPr>
              <w:br/>
              <w:t>reklamace spotřebitelů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576"/>
        </w:trPr>
        <w:tc>
          <w:tcPr>
            <w:tcW w:w="227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  <w:lang w:val="cs-CZ"/>
              </w:rPr>
              <w:t>a provedení záručních oprav</w:t>
            </w:r>
            <w:r>
              <w:rPr>
                <w:rStyle w:val="22"/>
                <w:lang w:val="cs-CZ"/>
              </w:rPr>
              <w:br/>
              <w:t xml:space="preserve"> produktů, vyrobených společností OLDI SVET s.r.o.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2</w:t>
            </w:r>
          </w:p>
        </w:tc>
      </w:tr>
      <w:tr w:rsidR="000A1914">
        <w:trPr>
          <w:trHeight w:hRule="exact" w:val="44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667" w:h="1939" w:wrap="none" w:vAnchor="page" w:hAnchor="page" w:x="1078" w:y="566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0A1914" w:rsidRDefault="000A1914">
            <w:pPr>
              <w:framePr w:w="9667" w:h="1939" w:wrap="none" w:vAnchor="page" w:hAnchor="page" w:x="1078" w:y="566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7" w:h="1939" w:wrap="none" w:vAnchor="page" w:hAnchor="page" w:x="1078" w:y="566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И. 191039087.002-2017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667" w:h="1939" w:wrap="none" w:vAnchor="page" w:hAnchor="page" w:x="1078" w:y="566"/>
              <w:rPr>
                <w:sz w:val="10"/>
                <w:szCs w:val="10"/>
              </w:rPr>
            </w:pPr>
          </w:p>
        </w:tc>
      </w:tr>
    </w:tbl>
    <w:p w:rsidR="000A1914" w:rsidRDefault="00C9407B">
      <w:pPr>
        <w:pStyle w:val="24"/>
        <w:framePr w:wrap="none" w:vAnchor="page" w:hAnchor="page" w:x="1188" w:y="2644"/>
        <w:shd w:val="clear" w:color="auto" w:fill="auto"/>
        <w:tabs>
          <w:tab w:val="left" w:pos="9518"/>
        </w:tabs>
        <w:spacing w:line="240" w:lineRule="exact"/>
      </w:pPr>
      <w:r>
        <w:rPr>
          <w:lang w:val="cs-CZ"/>
        </w:rPr>
        <w:t>OBSAH</w:t>
      </w:r>
      <w:r>
        <w:rPr>
          <w:lang w:val="cs-CZ"/>
        </w:rPr>
        <w:tab/>
        <w:t xml:space="preserve">List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9086"/>
        <w:gridCol w:w="682"/>
      </w:tblGrid>
      <w:tr w:rsidR="000A1914">
        <w:trPr>
          <w:trHeight w:hRule="exact"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5"/>
                <w:lang w:val="cs-CZ"/>
              </w:rPr>
              <w:t>Oblast použití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</w:t>
            </w:r>
          </w:p>
        </w:tc>
      </w:tr>
      <w:tr w:rsidR="000A191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5"/>
                <w:lang w:val="cs-CZ"/>
              </w:rPr>
              <w:t>Obecná ustanovení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</w:t>
            </w:r>
          </w:p>
        </w:tc>
      </w:tr>
      <w:tr w:rsidR="000A1914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5"/>
                <w:lang w:val="cs-CZ"/>
              </w:rPr>
              <w:t>Fáze práce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9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3.1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jc w:val="left"/>
            </w:pPr>
            <w:r>
              <w:rPr>
                <w:rStyle w:val="22"/>
                <w:lang w:val="cs-CZ"/>
              </w:rPr>
              <w:t>Organizace a provádění prací spojených s postupem pro získávání a evidenci</w:t>
            </w:r>
            <w:r>
              <w:rPr>
                <w:rStyle w:val="22"/>
                <w:lang w:val="cs-CZ"/>
              </w:rPr>
              <w:br/>
              <w:t xml:space="preserve">informací </w:t>
            </w:r>
          </w:p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jc w:val="left"/>
            </w:pPr>
            <w:r>
              <w:rPr>
                <w:rStyle w:val="22"/>
                <w:lang w:val="cs-CZ"/>
              </w:rPr>
              <w:t>o kvalitě výrobků obdržených od spotřebitele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4</w:t>
            </w:r>
          </w:p>
        </w:tc>
      </w:tr>
      <w:tr w:rsidR="000A1914"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3.2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17" w:lineRule="exact"/>
              <w:jc w:val="left"/>
            </w:pPr>
            <w:r>
              <w:rPr>
                <w:rStyle w:val="22"/>
                <w:lang w:val="cs-CZ"/>
              </w:rPr>
              <w:t>Organizace a provádění prací spojených s vyšetřováním vad a</w:t>
            </w:r>
            <w:r>
              <w:rPr>
                <w:rStyle w:val="22"/>
                <w:lang w:val="cs-CZ"/>
              </w:rPr>
              <w:br/>
              <w:t>zjišťováním příčin jejich vzniku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5</w:t>
            </w:r>
          </w:p>
        </w:tc>
      </w:tr>
      <w:tr w:rsidR="000A1914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3.3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17" w:lineRule="exact"/>
              <w:jc w:val="left"/>
            </w:pPr>
            <w:r>
              <w:rPr>
                <w:rStyle w:val="22"/>
                <w:lang w:val="cs-CZ"/>
              </w:rPr>
              <w:t>Organizace a provádění záručních prací spojených s obnovením</w:t>
            </w:r>
            <w:r>
              <w:rPr>
                <w:rStyle w:val="22"/>
                <w:lang w:val="cs-CZ"/>
              </w:rPr>
              <w:br/>
              <w:t xml:space="preserve"> barevních a lakových povlaků výrobků.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7</w:t>
            </w:r>
          </w:p>
        </w:tc>
      </w:tr>
      <w:tr w:rsidR="000A1914"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3.4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17" w:lineRule="exact"/>
              <w:jc w:val="left"/>
            </w:pPr>
            <w:r>
              <w:rPr>
                <w:rStyle w:val="22"/>
                <w:lang w:val="cs-CZ"/>
              </w:rPr>
              <w:t>Organizace a provádění prací spojených se zvážením požadavků,</w:t>
            </w:r>
            <w:r>
              <w:rPr>
                <w:rStyle w:val="22"/>
                <w:lang w:val="cs-CZ"/>
              </w:rPr>
              <w:br/>
              <w:t xml:space="preserve"> návrhů, žádostí spotřebitelů na výrobky s prošlou</w:t>
            </w:r>
            <w:r>
              <w:rPr>
                <w:rStyle w:val="22"/>
                <w:lang w:val="cs-CZ"/>
              </w:rPr>
              <w:br/>
              <w:t xml:space="preserve"> zárukou.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7</w:t>
            </w:r>
          </w:p>
        </w:tc>
      </w:tr>
      <w:tr w:rsidR="000A1914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3.5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17" w:lineRule="exact"/>
              <w:jc w:val="left"/>
            </w:pPr>
            <w:r>
              <w:rPr>
                <w:rStyle w:val="22"/>
                <w:lang w:val="cs-CZ"/>
              </w:rPr>
              <w:t>Postup vrácení opravených/obnovených výrobků</w:t>
            </w:r>
            <w:r>
              <w:rPr>
                <w:rStyle w:val="22"/>
                <w:lang w:val="cs-CZ"/>
              </w:rPr>
              <w:br/>
              <w:t>spotřebiteli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8</w:t>
            </w:r>
          </w:p>
        </w:tc>
      </w:tr>
      <w:tr w:rsidR="000A191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5"/>
                <w:lang w:val="cs-CZ"/>
              </w:rPr>
              <w:t>4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5"/>
                <w:lang w:val="cs-CZ"/>
              </w:rPr>
              <w:t>Analýza a uspokojení požadavků spotřebitelů.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8</w:t>
            </w:r>
          </w:p>
        </w:tc>
      </w:tr>
      <w:tr w:rsidR="000A191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Příloha A Formulář reklamačního protokolu/ dopisu.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10</w:t>
            </w:r>
          </w:p>
        </w:tc>
      </w:tr>
      <w:tr w:rsidR="000A1914"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Pokračování Přílohy A Příručka pro spotřebitele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11</w:t>
            </w:r>
          </w:p>
        </w:tc>
      </w:tr>
      <w:tr w:rsidR="000A1914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17" w:lineRule="exact"/>
              <w:jc w:val="left"/>
            </w:pPr>
            <w:r>
              <w:rPr>
                <w:rStyle w:val="22"/>
                <w:lang w:val="cs-CZ"/>
              </w:rPr>
              <w:t>Příloha B Formulář knihy evidenci reklamací, stížností a návrhů</w:t>
            </w:r>
            <w:r>
              <w:rPr>
                <w:rStyle w:val="22"/>
                <w:lang w:val="cs-CZ"/>
              </w:rPr>
              <w:br/>
              <w:t xml:space="preserve"> spotřebitelů OLDI SVET s.r..o.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12</w:t>
            </w:r>
          </w:p>
        </w:tc>
      </w:tr>
      <w:tr w:rsidR="000A1914"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Příloha B Klasifikace nesrovnalostí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13</w:t>
            </w:r>
          </w:p>
        </w:tc>
      </w:tr>
      <w:tr w:rsidR="000A1914">
        <w:trPr>
          <w:trHeight w:hRule="exact" w:val="3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Příloha Г Formulář protokolu o zjištěných vadách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14</w:t>
            </w:r>
          </w:p>
        </w:tc>
      </w:tr>
      <w:tr w:rsidR="000A1914"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07" w:lineRule="exact"/>
              <w:jc w:val="left"/>
            </w:pPr>
            <w:r>
              <w:rPr>
                <w:rStyle w:val="22"/>
                <w:lang w:val="cs-CZ"/>
              </w:rPr>
              <w:t>Příloha Д Formulář protokol o záruční opravě</w:t>
            </w:r>
            <w:r>
              <w:rPr>
                <w:rStyle w:val="22"/>
                <w:lang w:val="cs-CZ"/>
              </w:rPr>
              <w:br/>
              <w:t>výrobků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15</w:t>
            </w:r>
          </w:p>
        </w:tc>
      </w:tr>
      <w:tr w:rsidR="000A1914">
        <w:trPr>
          <w:trHeight w:hRule="exact" w:val="6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07" w:lineRule="exact"/>
              <w:jc w:val="left"/>
            </w:pPr>
            <w:r>
              <w:rPr>
                <w:rStyle w:val="22"/>
                <w:lang w:val="cs-CZ"/>
              </w:rPr>
              <w:t>Příloha E Formulář výroční zprávy o analýze reklamací a</w:t>
            </w:r>
            <w:r>
              <w:rPr>
                <w:rStyle w:val="22"/>
                <w:lang w:val="cs-CZ"/>
              </w:rPr>
              <w:br/>
              <w:t xml:space="preserve"> dalšíh požadavků spotřebitelů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16</w:t>
            </w:r>
          </w:p>
        </w:tc>
      </w:tr>
      <w:tr w:rsidR="000A1914">
        <w:trPr>
          <w:trHeight w:hRule="exact" w:val="3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 xml:space="preserve">Příloha </w:t>
            </w:r>
            <w:r w:rsidR="007A7563">
              <w:rPr>
                <w:rStyle w:val="22"/>
                <w:lang w:val="cs-CZ"/>
              </w:rPr>
              <w:t>G</w:t>
            </w:r>
            <w:r>
              <w:rPr>
                <w:rStyle w:val="22"/>
                <w:lang w:val="cs-CZ"/>
              </w:rPr>
              <w:t xml:space="preserve"> Formulář knihy registrace obdržených reklamací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17</w:t>
            </w:r>
          </w:p>
        </w:tc>
      </w:tr>
      <w:tr w:rsidR="000A1914">
        <w:trPr>
          <w:trHeight w:hRule="exact" w:val="6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312" w:lineRule="exact"/>
              <w:jc w:val="left"/>
            </w:pPr>
            <w:r>
              <w:rPr>
                <w:rStyle w:val="22"/>
                <w:lang w:val="cs-CZ"/>
              </w:rPr>
              <w:t>Příloha 3 Formulář měsíční zprávy o analýze reklamací</w:t>
            </w:r>
            <w:r>
              <w:rPr>
                <w:rStyle w:val="22"/>
                <w:lang w:val="cs-CZ"/>
              </w:rPr>
              <w:br/>
              <w:t xml:space="preserve"> a jiných požadavků spotřebitelů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17</w:t>
            </w:r>
          </w:p>
        </w:tc>
      </w:tr>
      <w:tr w:rsidR="000A1914">
        <w:trPr>
          <w:trHeight w:hRule="exact"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0536" w:wrap="none" w:vAnchor="page" w:hAnchor="page" w:x="1092" w:y="3518"/>
              <w:rPr>
                <w:sz w:val="10"/>
                <w:szCs w:val="1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List seznámení s dokumentem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454" w:h="10536" w:wrap="none" w:vAnchor="page" w:hAnchor="page" w:x="1092" w:y="3518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18</w:t>
            </w:r>
          </w:p>
        </w:tc>
      </w:tr>
    </w:tbl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110"/>
        <w:gridCol w:w="1286"/>
      </w:tblGrid>
      <w:tr w:rsidR="000A1914">
        <w:trPr>
          <w:trHeight w:hRule="exact" w:val="79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lastRenderedPageBreak/>
              <w:t>s.r.o.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331" w:lineRule="exact"/>
              <w:jc w:val="center"/>
            </w:pPr>
            <w:r>
              <w:rPr>
                <w:rStyle w:val="22"/>
                <w:lang w:val="cs-CZ"/>
              </w:rPr>
              <w:t>Pokyny pro vyřízení stížností/</w:t>
            </w:r>
            <w:r>
              <w:rPr>
                <w:rStyle w:val="22"/>
                <w:lang w:val="cs-CZ"/>
              </w:rPr>
              <w:br/>
              <w:t>reklamace spotřebitelů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590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11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331" w:lineRule="exact"/>
              <w:jc w:val="center"/>
            </w:pPr>
            <w:r>
              <w:rPr>
                <w:rStyle w:val="22"/>
                <w:lang w:val="cs-CZ"/>
              </w:rPr>
              <w:t>a provedení záručních oprav</w:t>
            </w:r>
            <w:r>
              <w:rPr>
                <w:rStyle w:val="22"/>
                <w:lang w:val="cs-CZ"/>
              </w:rPr>
              <w:br/>
              <w:t xml:space="preserve"> produktů, vyrobených společností OLDI SVET s.r.o.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3</w:t>
            </w:r>
          </w:p>
        </w:tc>
      </w:tr>
      <w:tr w:rsidR="000A1914">
        <w:trPr>
          <w:trHeight w:hRule="exact" w:val="442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662" w:h="1824" w:wrap="none" w:vAnchor="page" w:hAnchor="page" w:x="1096" w:y="465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2" w:h="1824" w:wrap="none" w:vAnchor="page" w:hAnchor="page" w:x="1096" w:y="465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И.191039087.002-2017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662" w:h="1824" w:wrap="none" w:vAnchor="page" w:hAnchor="page" w:x="1096" w:y="465"/>
              <w:rPr>
                <w:sz w:val="10"/>
                <w:szCs w:val="10"/>
              </w:rPr>
            </w:pPr>
          </w:p>
        </w:tc>
      </w:tr>
    </w:tbl>
    <w:p w:rsidR="000A1914" w:rsidRDefault="00C9407B">
      <w:pPr>
        <w:pStyle w:val="300"/>
        <w:framePr w:w="10387" w:h="12559" w:hRule="exact" w:wrap="none" w:vAnchor="page" w:hAnchor="page" w:x="1096" w:y="2459"/>
        <w:shd w:val="clear" w:color="auto" w:fill="auto"/>
        <w:spacing w:before="0"/>
        <w:ind w:left="140"/>
      </w:pPr>
      <w:bookmarkStart w:id="0" w:name="bookmark0"/>
      <w:r>
        <w:rPr>
          <w:lang w:val="cs-CZ"/>
        </w:rPr>
        <w:t>Rozsah použití</w:t>
      </w:r>
      <w:bookmarkEnd w:id="0"/>
    </w:p>
    <w:p w:rsidR="000A1914" w:rsidRDefault="00C9407B" w:rsidP="00C2006F">
      <w:pPr>
        <w:pStyle w:val="210"/>
        <w:framePr w:w="10387" w:h="12559" w:hRule="exact" w:wrap="none" w:vAnchor="page" w:hAnchor="page" w:x="1096" w:y="2459"/>
        <w:shd w:val="clear" w:color="auto" w:fill="auto"/>
        <w:ind w:left="140"/>
      </w:pPr>
      <w:r>
        <w:rPr>
          <w:lang w:val="cs-CZ"/>
        </w:rPr>
        <w:t>Tyto pokyny jsou návodem pro postup při vyřízení</w:t>
      </w:r>
      <w:r>
        <w:rPr>
          <w:lang w:val="cs-CZ"/>
        </w:rPr>
        <w:br/>
        <w:t xml:space="preserve"> stížností/reklamace přijatých od spotřebitelů a provedení</w:t>
      </w:r>
      <w:r>
        <w:rPr>
          <w:lang w:val="cs-CZ"/>
        </w:rPr>
        <w:br/>
        <w:t xml:space="preserve"> záručních oprav produktů, vyrobených společností OLDI SVET s.r.o.</w:t>
      </w:r>
      <w:r>
        <w:rPr>
          <w:lang w:val="cs-CZ"/>
        </w:rPr>
        <w:br/>
        <w:t>Účelem těchto pokynů je zlepšit interakce organizace</w:t>
      </w:r>
      <w:r>
        <w:rPr>
          <w:lang w:val="cs-CZ"/>
        </w:rPr>
        <w:br/>
        <w:t>se zákazníky a dalšími zaujatými stranami a splnit</w:t>
      </w:r>
      <w:r>
        <w:rPr>
          <w:lang w:val="cs-CZ"/>
        </w:rPr>
        <w:br/>
        <w:t xml:space="preserve">požadavky </w:t>
      </w:r>
      <w:r w:rsidR="00C2006F">
        <w:rPr>
          <w:lang w:val="cs-CZ"/>
        </w:rPr>
        <w:t>ISO</w:t>
      </w:r>
      <w:r>
        <w:rPr>
          <w:lang w:val="cs-CZ"/>
        </w:rPr>
        <w:t xml:space="preserve"> 9001.</w:t>
      </w:r>
    </w:p>
    <w:p w:rsidR="000A1914" w:rsidRDefault="00C9407B">
      <w:pPr>
        <w:pStyle w:val="210"/>
        <w:framePr w:w="10387" w:h="12559" w:hRule="exact" w:wrap="none" w:vAnchor="page" w:hAnchor="page" w:x="1096" w:y="2459"/>
        <w:shd w:val="clear" w:color="auto" w:fill="auto"/>
        <w:spacing w:after="244"/>
        <w:ind w:left="140"/>
      </w:pPr>
      <w:r>
        <w:rPr>
          <w:lang w:val="cs-CZ"/>
        </w:rPr>
        <w:t>Udržování zpětné vazby od spotřebitelů, včetně nároků a reklamace</w:t>
      </w:r>
      <w:r>
        <w:rPr>
          <w:lang w:val="cs-CZ"/>
        </w:rPr>
        <w:br/>
        <w:t xml:space="preserve"> nespokojených zákazníků, poskytuje příležitost ke zvýšení loajality a </w:t>
      </w:r>
      <w:r>
        <w:rPr>
          <w:lang w:val="cs-CZ"/>
        </w:rPr>
        <w:br/>
        <w:t>schválení zákazníků a ke zvýšení konkurenceschopnosti vyráběných</w:t>
      </w:r>
      <w:r>
        <w:rPr>
          <w:lang w:val="cs-CZ"/>
        </w:rPr>
        <w:br/>
        <w:t xml:space="preserve"> produktů.</w:t>
      </w:r>
    </w:p>
    <w:p w:rsidR="000A1914" w:rsidRDefault="00C9407B">
      <w:pPr>
        <w:pStyle w:val="300"/>
        <w:framePr w:w="10387" w:h="12559" w:hRule="exact" w:wrap="none" w:vAnchor="page" w:hAnchor="page" w:x="1096" w:y="2459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317" w:lineRule="exact"/>
        <w:ind w:left="140"/>
      </w:pPr>
      <w:bookmarkStart w:id="1" w:name="bookmark1"/>
      <w:r>
        <w:rPr>
          <w:lang w:val="cs-CZ"/>
        </w:rPr>
        <w:t>Obecná ustanovení</w:t>
      </w:r>
      <w:bookmarkEnd w:id="1"/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1"/>
          <w:numId w:val="1"/>
        </w:numPr>
        <w:shd w:val="clear" w:color="auto" w:fill="auto"/>
        <w:tabs>
          <w:tab w:val="left" w:pos="624"/>
        </w:tabs>
        <w:spacing w:line="317" w:lineRule="exact"/>
        <w:ind w:left="140"/>
      </w:pPr>
      <w:r>
        <w:rPr>
          <w:lang w:val="cs-CZ"/>
        </w:rPr>
        <w:t>Cíle této příručky jsou: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>organizace a provádění prací v souladu s postupem pro získávání a evidenci informací o</w:t>
      </w:r>
      <w:r>
        <w:rPr>
          <w:lang w:val="cs-CZ"/>
        </w:rPr>
        <w:br/>
        <w:t>kvalitě výrobků získaných od spotřebitele;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>organizace a provádění prací za účelem zjištění vad a určení příčin</w:t>
      </w:r>
      <w:r>
        <w:rPr>
          <w:lang w:val="cs-CZ"/>
        </w:rPr>
        <w:br/>
        <w:t>jejich vzniku;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>organizace a provádění prací souvisejících s záručními opravami / dokončením výrobků;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>organizace a provádění prací spojených s záručními opravami barevních a lakových</w:t>
      </w:r>
      <w:r>
        <w:rPr>
          <w:lang w:val="cs-CZ"/>
        </w:rPr>
        <w:br/>
        <w:t xml:space="preserve"> povlaků výrobků;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8"/>
        </w:tabs>
        <w:spacing w:line="317" w:lineRule="exact"/>
        <w:ind w:left="140"/>
      </w:pPr>
      <w:r>
        <w:rPr>
          <w:lang w:val="cs-CZ"/>
        </w:rPr>
        <w:t>organizace a provádění prací spojených se zvážením požadavků na odstranění</w:t>
      </w:r>
      <w:r>
        <w:rPr>
          <w:lang w:val="cs-CZ"/>
        </w:rPr>
        <w:br/>
        <w:t xml:space="preserve"> vad nebo výměnu výrobků s prošlou zárukou.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>analýza a uspokojení požadavků spotřebitelů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1"/>
          <w:numId w:val="1"/>
        </w:numPr>
        <w:shd w:val="clear" w:color="auto" w:fill="auto"/>
        <w:tabs>
          <w:tab w:val="left" w:pos="638"/>
        </w:tabs>
        <w:spacing w:line="317" w:lineRule="exact"/>
        <w:ind w:left="140"/>
      </w:pPr>
      <w:r>
        <w:rPr>
          <w:lang w:val="cs-CZ"/>
        </w:rPr>
        <w:t>Všechny požadavky spotřebitelů se dělí na: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 xml:space="preserve">požadavky na informace, návrhy a žádosti spotřebitelů; </w:t>
      </w:r>
    </w:p>
    <w:p w:rsidR="000A1914" w:rsidRDefault="00C9407B">
      <w:pPr>
        <w:pStyle w:val="210"/>
        <w:framePr w:w="10387" w:h="12559" w:hRule="exact" w:wrap="none" w:vAnchor="page" w:hAnchor="page" w:x="1096" w:y="2459"/>
        <w:numPr>
          <w:ilvl w:val="0"/>
          <w:numId w:val="2"/>
        </w:numPr>
        <w:shd w:val="clear" w:color="auto" w:fill="auto"/>
        <w:tabs>
          <w:tab w:val="left" w:pos="384"/>
        </w:tabs>
        <w:spacing w:line="317" w:lineRule="exact"/>
        <w:ind w:left="140"/>
      </w:pPr>
      <w:r>
        <w:rPr>
          <w:lang w:val="cs-CZ"/>
        </w:rPr>
        <w:t>stížnosti a reklamace spotřebitelů.</w:t>
      </w:r>
    </w:p>
    <w:p w:rsidR="000A1914" w:rsidRDefault="00C9407B">
      <w:pPr>
        <w:pStyle w:val="210"/>
        <w:framePr w:w="10387" w:h="12559" w:hRule="exact" w:wrap="none" w:vAnchor="page" w:hAnchor="page" w:x="1096" w:y="2459"/>
        <w:shd w:val="clear" w:color="auto" w:fill="auto"/>
        <w:spacing w:line="317" w:lineRule="exact"/>
        <w:ind w:left="140"/>
      </w:pPr>
      <w:r>
        <w:rPr>
          <w:lang w:val="cs-CZ"/>
        </w:rPr>
        <w:t>Spotřebiteli se v textu těchto Pokynu rozumí právnické osoby</w:t>
      </w:r>
      <w:r>
        <w:rPr>
          <w:lang w:val="cs-CZ"/>
        </w:rPr>
        <w:br/>
        <w:t xml:space="preserve"> nebo jednotlivé podnikatele, kteří zakoupili produkci výrobenou</w:t>
      </w:r>
      <w:r>
        <w:rPr>
          <w:lang w:val="cs-CZ"/>
        </w:rPr>
        <w:br/>
        <w:t xml:space="preserve"> společností OLDI SVET s.r.o.</w:t>
      </w:r>
    </w:p>
    <w:p w:rsidR="000A1914" w:rsidRDefault="00C9407B">
      <w:pPr>
        <w:pStyle w:val="210"/>
        <w:framePr w:w="10387" w:h="12559" w:hRule="exact" w:wrap="none" w:vAnchor="page" w:hAnchor="page" w:x="1096" w:y="2459"/>
        <w:shd w:val="clear" w:color="auto" w:fill="auto"/>
        <w:spacing w:line="317" w:lineRule="exact"/>
        <w:ind w:left="140"/>
      </w:pPr>
      <w:r>
        <w:rPr>
          <w:lang w:val="cs-CZ"/>
        </w:rPr>
        <w:t>Reklamací v textu těchto pokynů se rozumí</w:t>
      </w:r>
      <w:r>
        <w:rPr>
          <w:lang w:val="cs-CZ"/>
        </w:rPr>
        <w:br/>
        <w:t>stížnost (požadavek spojený se zjištěním nesrovnalostí) spotřebitele na kvalitu</w:t>
      </w:r>
      <w:r>
        <w:rPr>
          <w:lang w:val="cs-CZ"/>
        </w:rPr>
        <w:br/>
        <w:t>dodaných výrobků v záruční době s požadavkem na</w:t>
      </w:r>
      <w:r>
        <w:rPr>
          <w:lang w:val="cs-CZ"/>
        </w:rPr>
        <w:br/>
        <w:t>jejich obnovení.</w:t>
      </w:r>
    </w:p>
    <w:p w:rsidR="000A1914" w:rsidRDefault="00C9407B" w:rsidP="00C2006F">
      <w:pPr>
        <w:pStyle w:val="210"/>
        <w:framePr w:w="10387" w:h="12559" w:hRule="exact" w:wrap="none" w:vAnchor="page" w:hAnchor="page" w:x="1096" w:y="2459"/>
        <w:numPr>
          <w:ilvl w:val="1"/>
          <w:numId w:val="1"/>
        </w:numPr>
        <w:shd w:val="clear" w:color="auto" w:fill="auto"/>
        <w:tabs>
          <w:tab w:val="left" w:pos="652"/>
        </w:tabs>
        <w:ind w:left="140"/>
      </w:pPr>
      <w:r>
        <w:rPr>
          <w:lang w:val="cs-CZ"/>
        </w:rPr>
        <w:t>Veškeré požadavky spotřebitelů musí být posouzeny do 15</w:t>
      </w:r>
      <w:r>
        <w:rPr>
          <w:lang w:val="cs-CZ"/>
        </w:rPr>
        <w:br/>
        <w:t>(patnácti) dnů od data přijetí v souladu s částí 1 bodu 3 článku 17</w:t>
      </w:r>
      <w:r>
        <w:rPr>
          <w:lang w:val="cs-CZ"/>
        </w:rPr>
        <w:br/>
        <w:t xml:space="preserve"> zákona Běloruské republiky O požadavcích občanů a právnických osob ze dne 18.</w:t>
      </w:r>
      <w:r>
        <w:rPr>
          <w:lang w:val="cs-CZ"/>
        </w:rPr>
        <w:br/>
        <w:t>července 2011 č. 300-</w:t>
      </w:r>
      <w:r w:rsidR="00C2006F">
        <w:rPr>
          <w:lang w:val="cs-CZ"/>
        </w:rPr>
        <w:t>Z</w:t>
      </w:r>
      <w:r>
        <w:rPr>
          <w:lang w:val="cs-CZ"/>
        </w:rPr>
        <w:t>.  Lhůta pro odstranění nedostatků je 10 (deset)</w:t>
      </w:r>
      <w:r>
        <w:rPr>
          <w:lang w:val="cs-CZ"/>
        </w:rPr>
        <w:br/>
        <w:t xml:space="preserve">pracovních dnů od data posouzení žádosti. 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Default="00C9407B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05pt;margin-top:106.1pt;width:483.35pt;height:0;z-index:-251657216;mso-position-horizontal-relative:page;mso-position-vertical-relative:page">
            <w10:wrap anchorx="page" anchory="page"/>
          </v:shape>
        </w:pict>
      </w:r>
    </w:p>
    <w:p w:rsidR="000A1914" w:rsidRDefault="00C9407B">
      <w:pPr>
        <w:pStyle w:val="70"/>
        <w:framePr w:w="1978" w:h="678" w:hRule="exact" w:wrap="none" w:vAnchor="page" w:hAnchor="page" w:x="1169" w:y="983"/>
        <w:shd w:val="clear" w:color="auto" w:fill="auto"/>
        <w:spacing w:after="0" w:line="280" w:lineRule="exact"/>
        <w:ind w:right="624"/>
      </w:pPr>
      <w:r>
        <w:rPr>
          <w:lang w:val="cs-CZ"/>
        </w:rPr>
        <w:t>s.r.o.</w:t>
      </w:r>
    </w:p>
    <w:p w:rsidR="000A1914" w:rsidRDefault="00C9407B">
      <w:pPr>
        <w:pStyle w:val="210"/>
        <w:framePr w:w="1978" w:h="678" w:hRule="exact" w:wrap="none" w:vAnchor="page" w:hAnchor="page" w:x="1169" w:y="983"/>
        <w:shd w:val="clear" w:color="auto" w:fill="auto"/>
        <w:spacing w:line="280" w:lineRule="exact"/>
        <w:jc w:val="left"/>
      </w:pPr>
      <w:r>
        <w:rPr>
          <w:lang w:val="cs-CZ"/>
        </w:rPr>
        <w:t>OLDI SVET</w:t>
      </w:r>
    </w:p>
    <w:p w:rsidR="000A1914" w:rsidRDefault="00C9407B">
      <w:pPr>
        <w:pStyle w:val="210"/>
        <w:framePr w:w="10358" w:h="1684" w:hRule="exact" w:wrap="none" w:vAnchor="page" w:hAnchor="page" w:x="1169" w:y="455"/>
        <w:shd w:val="clear" w:color="auto" w:fill="auto"/>
        <w:ind w:left="2208" w:right="2208"/>
        <w:jc w:val="center"/>
      </w:pPr>
      <w:r>
        <w:rPr>
          <w:lang w:val="cs-CZ"/>
        </w:rPr>
        <w:t>Pokyny pro vyřízení stížností/</w:t>
      </w:r>
      <w:r>
        <w:rPr>
          <w:lang w:val="cs-CZ"/>
        </w:rPr>
        <w:br/>
        <w:t>reklamace spotřebitelů</w:t>
      </w:r>
      <w:r>
        <w:rPr>
          <w:lang w:val="cs-CZ"/>
        </w:rPr>
        <w:br/>
        <w:t xml:space="preserve"> a o provedení záručních oprav</w:t>
      </w:r>
      <w:r>
        <w:rPr>
          <w:lang w:val="cs-CZ"/>
        </w:rPr>
        <w:br/>
        <w:t xml:space="preserve"> produktů, vyrobených společností OLDI SVET s.r.o.</w:t>
      </w:r>
      <w:r>
        <w:rPr>
          <w:lang w:val="cs-CZ"/>
        </w:rPr>
        <w:br/>
        <w:t>И. 91039087.002-2017</w:t>
      </w:r>
    </w:p>
    <w:p w:rsidR="000A1914" w:rsidRDefault="00C9407B">
      <w:pPr>
        <w:pStyle w:val="a7"/>
        <w:framePr w:w="739" w:h="314" w:hRule="exact" w:wrap="none" w:vAnchor="page" w:hAnchor="page" w:x="9752" w:y="848"/>
        <w:shd w:val="clear" w:color="auto" w:fill="auto"/>
        <w:spacing w:line="280" w:lineRule="exact"/>
      </w:pPr>
      <w:r>
        <w:rPr>
          <w:lang w:val="cs-CZ"/>
        </w:rPr>
        <w:t xml:space="preserve">List </w:t>
      </w:r>
    </w:p>
    <w:p w:rsidR="000A1914" w:rsidRDefault="00C9407B">
      <w:pPr>
        <w:pStyle w:val="40"/>
        <w:framePr w:w="739" w:h="259" w:hRule="exact" w:wrap="none" w:vAnchor="page" w:hAnchor="page" w:x="9752" w:y="1523"/>
        <w:shd w:val="clear" w:color="auto" w:fill="auto"/>
        <w:spacing w:before="0" w:after="0" w:line="240" w:lineRule="exact"/>
        <w:ind w:left="300" w:firstLine="0"/>
        <w:jc w:val="left"/>
      </w:pPr>
      <w:r>
        <w:rPr>
          <w:lang w:val="cs-CZ"/>
        </w:rPr>
        <w:t>4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numPr>
          <w:ilvl w:val="0"/>
          <w:numId w:val="3"/>
        </w:numPr>
        <w:shd w:val="clear" w:color="auto" w:fill="auto"/>
        <w:tabs>
          <w:tab w:val="left" w:pos="715"/>
        </w:tabs>
        <w:jc w:val="left"/>
      </w:pPr>
      <w:r>
        <w:rPr>
          <w:lang w:val="cs-CZ"/>
        </w:rPr>
        <w:t>Reklamace / stížnosti na základě výsledků výzkumu jejich příčin jsou klasifikovány jako uznané (částečně uznané) a zamítnuté.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tabs>
          <w:tab w:val="left" w:pos="715"/>
        </w:tabs>
        <w:jc w:val="left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tabs>
          <w:tab w:val="left" w:pos="845"/>
        </w:tabs>
        <w:ind w:right="48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jc w:val="left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jc w:val="left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jc w:val="left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jc w:val="left"/>
      </w:pPr>
      <w:r>
        <w:rPr>
          <w:lang w:val="cs-CZ"/>
        </w:rPr>
        <w:t>.</w:t>
      </w:r>
    </w:p>
    <w:p w:rsidR="000A1914" w:rsidRDefault="000A1914" w:rsidP="00C2006F">
      <w:pPr>
        <w:pStyle w:val="210"/>
        <w:framePr w:w="9526" w:h="3600" w:hRule="exact" w:wrap="none" w:vAnchor="page" w:hAnchor="page" w:x="1169" w:y="2384"/>
        <w:shd w:val="clear" w:color="auto" w:fill="auto"/>
        <w:tabs>
          <w:tab w:val="left" w:pos="653"/>
        </w:tabs>
        <w:jc w:val="left"/>
      </w:pP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tabs>
          <w:tab w:val="left" w:pos="653"/>
        </w:tabs>
        <w:jc w:val="left"/>
      </w:pPr>
      <w:r>
        <w:rPr>
          <w:lang w:val="cs-CZ"/>
        </w:rPr>
        <w:br/>
        <w:t xml:space="preserve">. </w:t>
      </w:r>
    </w:p>
    <w:p w:rsidR="000A1914" w:rsidRDefault="00C9407B" w:rsidP="00C2006F">
      <w:pPr>
        <w:pStyle w:val="210"/>
        <w:framePr w:w="9526" w:h="3600" w:hRule="exact" w:wrap="none" w:vAnchor="page" w:hAnchor="page" w:x="1169" w:y="2384"/>
        <w:shd w:val="clear" w:color="auto" w:fill="auto"/>
        <w:tabs>
          <w:tab w:val="left" w:pos="653"/>
        </w:tabs>
        <w:jc w:val="left"/>
      </w:pPr>
      <w:r>
        <w:rPr>
          <w:lang w:val="cs-CZ"/>
        </w:rPr>
        <w:t>.</w:t>
      </w:r>
    </w:p>
    <w:p w:rsidR="000A1914" w:rsidRDefault="00C9407B">
      <w:pPr>
        <w:pStyle w:val="210"/>
        <w:framePr w:wrap="none" w:vAnchor="page" w:hAnchor="page" w:x="10510" w:y="2403"/>
        <w:shd w:val="clear" w:color="auto" w:fill="auto"/>
        <w:spacing w:line="280" w:lineRule="exact"/>
        <w:jc w:val="left"/>
      </w:pPr>
      <w:r>
        <w:rPr>
          <w:lang w:val="cs-CZ"/>
        </w:rPr>
        <w:t>.</w:t>
      </w:r>
    </w:p>
    <w:p w:rsidR="000A1914" w:rsidRDefault="00C9407B">
      <w:pPr>
        <w:pStyle w:val="10"/>
        <w:framePr w:wrap="none" w:vAnchor="page" w:hAnchor="page" w:x="2235" w:y="4729"/>
        <w:shd w:val="clear" w:color="auto" w:fill="auto"/>
        <w:spacing w:line="260" w:lineRule="exact"/>
      </w:pPr>
      <w:bookmarkStart w:id="2" w:name="bookmark2"/>
      <w:r>
        <w:rPr>
          <w:lang w:val="cs-CZ"/>
        </w:rPr>
        <w:t>.</w:t>
      </w:r>
      <w:bookmarkEnd w:id="2"/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  <w:ind w:right="77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  <w:ind w:right="115"/>
      </w:pPr>
      <w:r>
        <w:rPr>
          <w:lang w:val="cs-CZ"/>
        </w:rPr>
        <w:t>2.5 Reklamace (stížnost) může být zamítnuta v případě, že spotřebitel poruší podmínky smlouvy o dodávce: podmínky nakládky a vykládky a přepravy, technické normy pro instalaci a provoz výrobků, podmínky skladování, o čemž s uvedením příslušných skutečností a důkazů je spotřebitel organizací písemně vyrozuměn.</w:t>
      </w:r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  <w:ind w:right="183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  <w:ind w:right="67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  <w:ind w:right="135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706" w:h="2288" w:hRule="exact" w:wrap="none" w:vAnchor="page" w:hAnchor="page" w:x="1111" w:y="2821"/>
        <w:shd w:val="clear" w:color="auto" w:fill="auto"/>
        <w:spacing w:line="317" w:lineRule="exact"/>
        <w:ind w:right="413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right="1248" w:firstLine="160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134" w:right="1248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144"/>
      </w:pPr>
      <w:r>
        <w:rPr>
          <w:lang w:val="cs-CZ"/>
        </w:rPr>
        <w:t>.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192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202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96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182"/>
        <w:jc w:val="left"/>
      </w:pPr>
      <w:r>
        <w:rPr>
          <w:lang w:val="cs-CZ"/>
        </w:rPr>
        <w:t xml:space="preserve">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173"/>
        <w:jc w:val="left"/>
      </w:pPr>
      <w:r>
        <w:rPr>
          <w:lang w:val="cs-CZ"/>
        </w:rPr>
        <w:t xml:space="preserve">. .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  <w:jc w:val="left"/>
      </w:pPr>
      <w:r>
        <w:rPr>
          <w:lang w:val="cs-CZ"/>
        </w:rPr>
        <w:t>2.6 Pokud v jedném požadavku budou vzneseny nároky na neshodu</w:t>
      </w:r>
      <w:r w:rsidR="00C2006F">
        <w:rPr>
          <w:lang w:val="cs-CZ"/>
        </w:rPr>
        <w:t xml:space="preserve"> </w:t>
      </w:r>
      <w:r>
        <w:rPr>
          <w:lang w:val="cs-CZ"/>
        </w:rPr>
        <w:t>několika názvů produktů, pak počet reklamací je určen počtem názvů produktů / služeb v tomto dokumentu.</w:t>
      </w:r>
    </w:p>
    <w:p w:rsidR="000A1914" w:rsidRDefault="000A1914" w:rsidP="00C2006F">
      <w:pPr>
        <w:pStyle w:val="210"/>
        <w:framePr w:w="9871" w:h="6361" w:hRule="exact" w:wrap="none" w:vAnchor="page" w:hAnchor="page" w:x="1036" w:y="1516"/>
        <w:shd w:val="clear" w:color="auto" w:fill="auto"/>
        <w:ind w:left="160"/>
        <w:jc w:val="left"/>
      </w:pP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</w:pPr>
      <w:r>
        <w:rPr>
          <w:lang w:val="cs-CZ"/>
        </w:rPr>
        <w:t xml:space="preserve">2.7 Požadavky na informace, návrhy a žádosti spotřebitelů zahrnují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</w:pPr>
      <w:r>
        <w:rPr>
          <w:lang w:val="cs-CZ"/>
        </w:rPr>
        <w:t xml:space="preserve">žádosti spotřebitelů o poskytnutí dalších dokumentů (informací) 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</w:pPr>
      <w:r>
        <w:rPr>
          <w:lang w:val="cs-CZ"/>
        </w:rPr>
        <w:t>o produktech a (nebo) jejich součástech, jakékoli informace týkající se produktů,</w:t>
      </w:r>
    </w:p>
    <w:p w:rsidR="000A1914" w:rsidRDefault="00C9407B" w:rsidP="00C2006F">
      <w:pPr>
        <w:pStyle w:val="210"/>
        <w:framePr w:w="9871" w:h="6361" w:hRule="exact" w:wrap="none" w:vAnchor="page" w:hAnchor="page" w:x="1036" w:y="1516"/>
        <w:shd w:val="clear" w:color="auto" w:fill="auto"/>
      </w:pPr>
      <w:r>
        <w:rPr>
          <w:lang w:val="cs-CZ"/>
        </w:rPr>
        <w:t xml:space="preserve"> u kterých vypršela záruční doba, jakož i informace týkající se návrhů na zlepšení konstrukce produktu</w:t>
      </w:r>
    </w:p>
    <w:p w:rsidR="000A1914" w:rsidRDefault="00C9407B" w:rsidP="00C2006F">
      <w:pPr>
        <w:pStyle w:val="210"/>
        <w:framePr w:wrap="none" w:vAnchor="page" w:hAnchor="page" w:x="2596" w:y="5476"/>
        <w:shd w:val="clear" w:color="auto" w:fill="auto"/>
        <w:spacing w:line="280" w:lineRule="exact"/>
        <w:jc w:val="left"/>
      </w:pPr>
      <w:r>
        <w:rPr>
          <w:lang w:val="cs-CZ"/>
        </w:rPr>
        <w:t xml:space="preserve">. </w:t>
      </w:r>
    </w:p>
    <w:p w:rsidR="000A1914" w:rsidRDefault="00C9407B" w:rsidP="00C2006F">
      <w:pPr>
        <w:pStyle w:val="300"/>
        <w:framePr w:w="10358" w:h="7411" w:hRule="exact" w:wrap="none" w:vAnchor="page" w:hAnchor="page" w:x="1169" w:y="8461"/>
        <w:numPr>
          <w:ilvl w:val="0"/>
          <w:numId w:val="1"/>
        </w:numPr>
        <w:shd w:val="clear" w:color="auto" w:fill="auto"/>
        <w:tabs>
          <w:tab w:val="left" w:pos="290"/>
        </w:tabs>
        <w:spacing w:before="0" w:line="317" w:lineRule="exact"/>
      </w:pPr>
      <w:bookmarkStart w:id="3" w:name="bookmark3"/>
      <w:r>
        <w:rPr>
          <w:lang w:val="cs-CZ"/>
        </w:rPr>
        <w:t>Fáze a práce</w:t>
      </w:r>
      <w:bookmarkEnd w:id="3"/>
    </w:p>
    <w:p w:rsidR="000A1914" w:rsidRDefault="00C9407B" w:rsidP="00C2006F">
      <w:pPr>
        <w:pStyle w:val="300"/>
        <w:framePr w:w="10358" w:h="7411" w:hRule="exact" w:wrap="none" w:vAnchor="page" w:hAnchor="page" w:x="1169" w:y="8461"/>
        <w:numPr>
          <w:ilvl w:val="1"/>
          <w:numId w:val="1"/>
        </w:numPr>
        <w:shd w:val="clear" w:color="auto" w:fill="auto"/>
        <w:tabs>
          <w:tab w:val="left" w:pos="452"/>
        </w:tabs>
        <w:spacing w:before="0" w:line="317" w:lineRule="exact"/>
      </w:pPr>
      <w:bookmarkStart w:id="4" w:name="bookmark4"/>
      <w:r>
        <w:rPr>
          <w:lang w:val="cs-CZ"/>
        </w:rPr>
        <w:t>Organizace a provádění prací za účelem získání a evidenci informací</w:t>
      </w:r>
      <w:bookmarkEnd w:id="4"/>
    </w:p>
    <w:p w:rsidR="000A1914" w:rsidRDefault="00C9407B" w:rsidP="00C2006F">
      <w:pPr>
        <w:pStyle w:val="300"/>
        <w:framePr w:w="10358" w:h="7411" w:hRule="exact" w:wrap="none" w:vAnchor="page" w:hAnchor="page" w:x="1169" w:y="8461"/>
        <w:shd w:val="clear" w:color="auto" w:fill="auto"/>
        <w:tabs>
          <w:tab w:val="left" w:pos="1921"/>
        </w:tabs>
        <w:spacing w:before="0" w:line="317" w:lineRule="exact"/>
        <w:ind w:left="1469"/>
      </w:pPr>
      <w:r>
        <w:rPr>
          <w:lang w:val="cs-CZ"/>
        </w:rPr>
        <w:t>o kvalitě výrobků obdržených od spotřebitele.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306"/>
      </w:pPr>
      <w:r>
        <w:rPr>
          <w:lang w:val="cs-CZ"/>
        </w:rPr>
        <w:t xml:space="preserve">Všechny stížnosti / relkamace a další požadavky spotřebitelů se zasílají 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411"/>
      </w:pPr>
      <w:r>
        <w:rPr>
          <w:lang w:val="cs-CZ"/>
        </w:rPr>
        <w:t>organizaci písemně nebo v elektronické podobě na e-mail naší organizace</w:t>
      </w:r>
      <w:r>
        <w:rPr>
          <w:lang w:val="cs-CZ"/>
        </w:rPr>
        <w:br/>
        <w:t xml:space="preserve"> </w:t>
      </w:r>
      <w:hyperlink r:id="rId8" w:history="1">
        <w:r>
          <w:rPr>
            <w:rStyle w:val="a3"/>
            <w:lang w:val="cs-CZ"/>
          </w:rPr>
          <w:t>oldisvet@inbox.ru</w:t>
        </w:r>
      </w:hyperlink>
      <w:r>
        <w:rPr>
          <w:lang w:val="cs-CZ"/>
        </w:rPr>
        <w:t>.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248"/>
        <w:jc w:val="left"/>
      </w:pPr>
      <w:r>
        <w:rPr>
          <w:lang w:val="cs-CZ"/>
        </w:rPr>
        <w:t>Na webových stránkách společnosti</w:t>
      </w:r>
      <w:r w:rsidR="00C2006F">
        <w:rPr>
          <w:lang w:val="cs-CZ"/>
        </w:rPr>
        <w:t xml:space="preserve"> </w:t>
      </w:r>
      <w:hyperlink r:id="rId9" w:history="1">
        <w:r>
          <w:rPr>
            <w:rStyle w:val="a3"/>
            <w:lang w:val="cs-CZ"/>
          </w:rPr>
          <w:t>http://www.oldisvet.com/</w:t>
        </w:r>
      </w:hyperlink>
      <w:r>
        <w:rPr>
          <w:lang w:val="cs-CZ"/>
        </w:rPr>
        <w:t xml:space="preserve"> v části „Infocentrum“ je pro spotřebitele k dispozici doporučená forma reklamačního</w:t>
      </w:r>
      <w:r>
        <w:rPr>
          <w:lang w:val="cs-CZ"/>
        </w:rPr>
        <w:br/>
        <w:t xml:space="preserve"> protokolu/ dopisu a příručka pro spotřebitele v případě vyskytu vad.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335"/>
        <w:jc w:val="left"/>
      </w:pPr>
      <w:r>
        <w:rPr>
          <w:lang w:val="cs-CZ"/>
        </w:rPr>
        <w:t xml:space="preserve">Forma reklamačního protokolu/ dopisu a příručka pro spotřebitele v případě </w:t>
      </w:r>
      <w:r>
        <w:rPr>
          <w:lang w:val="cs-CZ"/>
        </w:rPr>
        <w:br/>
        <w:t xml:space="preserve">vyskytu vad jsou uvedeny v příloze A a v pokračování Přílohy A 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344"/>
        <w:jc w:val="left"/>
      </w:pPr>
      <w:r>
        <w:rPr>
          <w:lang w:val="cs-CZ"/>
        </w:rPr>
        <w:t>těchto pokynů.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354"/>
      </w:pPr>
      <w:r>
        <w:rPr>
          <w:lang w:val="cs-CZ"/>
        </w:rPr>
        <w:t xml:space="preserve">Spotřebitel, který zjistil vady, poskytne/odešle organizaci (včetně 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584"/>
      </w:pPr>
      <w:r>
        <w:rPr>
          <w:lang w:val="cs-CZ"/>
        </w:rPr>
        <w:t>e-mailem na adresu</w:t>
      </w:r>
      <w:hyperlink r:id="rId10" w:history="1">
        <w:r>
          <w:rPr>
            <w:rStyle w:val="a3"/>
            <w:lang w:val="cs-CZ"/>
          </w:rPr>
          <w:t xml:space="preserve"> oldisvet@inbox.ru</w:t>
        </w:r>
      </w:hyperlink>
      <w:r>
        <w:rPr>
          <w:lang w:val="cs-CZ"/>
        </w:rPr>
        <w:t xml:space="preserve"> s poznámkou „pro vedoucího 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354"/>
        <w:jc w:val="left"/>
      </w:pPr>
      <w:r>
        <w:rPr>
          <w:lang w:val="cs-CZ"/>
        </w:rPr>
        <w:t>obchodního oddělení ") fotografie výrobků s vadami (fotografie jsou vyžadovány</w:t>
      </w:r>
      <w:r w:rsidR="00C2006F">
        <w:rPr>
          <w:lang w:val="cs-CZ"/>
        </w:rPr>
        <w:t xml:space="preserve"> </w:t>
      </w:r>
      <w:r>
        <w:rPr>
          <w:lang w:val="cs-CZ"/>
        </w:rPr>
        <w:t>jsou-li vady barevních a lakových povlaků výrobků) a vyplněný formulář reklamačního protokolu/ dopisu nebo sepíše reklamační protokol/ dopis ve</w:t>
      </w:r>
      <w:r w:rsidR="00C2006F">
        <w:rPr>
          <w:lang w:val="cs-CZ"/>
        </w:rPr>
        <w:t xml:space="preserve"> </w:t>
      </w:r>
      <w:r>
        <w:rPr>
          <w:lang w:val="cs-CZ"/>
        </w:rPr>
        <w:t xml:space="preserve">stejné formě s popisem informací uvedených ve formuláři 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344"/>
      </w:pPr>
      <w:r>
        <w:rPr>
          <w:lang w:val="cs-CZ"/>
        </w:rPr>
        <w:t xml:space="preserve">reklamačního protokolu, v souladu s přílohou A těchto pokynů, včetně </w:t>
      </w:r>
    </w:p>
    <w:p w:rsidR="000A1914" w:rsidRDefault="00C9407B" w:rsidP="00C2006F">
      <w:pPr>
        <w:pStyle w:val="210"/>
        <w:framePr w:w="10358" w:h="7411" w:hRule="exact" w:wrap="none" w:vAnchor="page" w:hAnchor="page" w:x="1169" w:y="8461"/>
        <w:shd w:val="clear" w:color="auto" w:fill="auto"/>
        <w:spacing w:line="317" w:lineRule="exact"/>
        <w:ind w:left="1276"/>
      </w:pPr>
      <w:r>
        <w:rPr>
          <w:lang w:val="cs-CZ"/>
        </w:rPr>
        <w:t xml:space="preserve">čísla a data nákladního listu (TN)/ přepravního listu (TTN) nebo poskytne jejich kopie. . Při obdržení reklamačního protokolu / dopisu pro osvětlovácí výrobek </w:t>
      </w:r>
    </w:p>
    <w:p w:rsidR="000A1914" w:rsidRDefault="00C9407B">
      <w:pPr>
        <w:pStyle w:val="30"/>
        <w:framePr w:w="1459" w:h="6118" w:hRule="exact" w:wrap="none" w:vAnchor="page" w:hAnchor="page" w:x="1160" w:y="9128"/>
        <w:shd w:val="clear" w:color="auto" w:fill="auto"/>
        <w:spacing w:line="317" w:lineRule="exact"/>
        <w:ind w:right="29" w:firstLine="0"/>
        <w:jc w:val="both"/>
      </w:pPr>
      <w:r>
        <w:rPr>
          <w:lang w:val="cs-CZ"/>
        </w:rPr>
        <w:t xml:space="preserve">. </w:t>
      </w:r>
    </w:p>
    <w:p w:rsidR="000A1914" w:rsidRDefault="00C9407B">
      <w:pPr>
        <w:pStyle w:val="30"/>
        <w:framePr w:w="1459" w:h="6118" w:hRule="exact" w:wrap="none" w:vAnchor="page" w:hAnchor="page" w:x="1160" w:y="9128"/>
        <w:numPr>
          <w:ilvl w:val="0"/>
          <w:numId w:val="4"/>
        </w:numPr>
        <w:shd w:val="clear" w:color="auto" w:fill="auto"/>
        <w:tabs>
          <w:tab w:val="left" w:pos="691"/>
        </w:tabs>
        <w:spacing w:line="317" w:lineRule="exact"/>
        <w:ind w:right="240" w:firstLine="0"/>
        <w:jc w:val="both"/>
      </w:pPr>
      <w:r>
        <w:rPr>
          <w:rStyle w:val="34"/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spacing w:line="317" w:lineRule="exact"/>
        <w:ind w:right="10"/>
      </w:pPr>
      <w:r>
        <w:rPr>
          <w:lang w:val="cs-CZ"/>
        </w:rPr>
        <w:br/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numPr>
          <w:ilvl w:val="0"/>
          <w:numId w:val="4"/>
        </w:numPr>
        <w:shd w:val="clear" w:color="auto" w:fill="auto"/>
        <w:tabs>
          <w:tab w:val="left" w:pos="715"/>
        </w:tabs>
        <w:spacing w:line="317" w:lineRule="exact"/>
        <w:jc w:val="left"/>
      </w:pPr>
      <w:r>
        <w:rPr>
          <w:lang w:val="cs-CZ"/>
        </w:rPr>
        <w:br/>
        <w:t xml:space="preserve"> .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715"/>
        </w:tabs>
        <w:spacing w:line="317" w:lineRule="exact"/>
        <w:jc w:val="left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715"/>
        </w:tabs>
        <w:spacing w:line="317" w:lineRule="exact"/>
        <w:jc w:val="left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715"/>
        </w:tabs>
        <w:spacing w:line="317" w:lineRule="exact"/>
        <w:jc w:val="left"/>
      </w:pPr>
      <w:r>
        <w:rPr>
          <w:lang w:val="cs-CZ"/>
        </w:rPr>
        <w:br/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numPr>
          <w:ilvl w:val="0"/>
          <w:numId w:val="4"/>
        </w:numPr>
        <w:shd w:val="clear" w:color="auto" w:fill="auto"/>
        <w:tabs>
          <w:tab w:val="left" w:pos="677"/>
        </w:tabs>
        <w:spacing w:line="317" w:lineRule="exact"/>
        <w:ind w:right="96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288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77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375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96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144"/>
      </w:pPr>
      <w:r>
        <w:rPr>
          <w:lang w:val="cs-CZ"/>
        </w:rPr>
        <w:t xml:space="preserve">. 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106"/>
      </w:pPr>
      <w:r>
        <w:rPr>
          <w:lang w:val="cs-CZ"/>
        </w:rPr>
        <w:t>.</w:t>
      </w:r>
    </w:p>
    <w:p w:rsidR="000A1914" w:rsidRDefault="00C9407B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125"/>
      </w:pPr>
      <w:r>
        <w:rPr>
          <w:lang w:val="cs-CZ"/>
        </w:rPr>
        <w:t xml:space="preserve">. </w:t>
      </w:r>
    </w:p>
    <w:p w:rsidR="000A1914" w:rsidRDefault="000A1914">
      <w:pPr>
        <w:pStyle w:val="210"/>
        <w:framePr w:w="1459" w:h="6118" w:hRule="exact" w:wrap="none" w:vAnchor="page" w:hAnchor="page" w:x="1160" w:y="9128"/>
        <w:shd w:val="clear" w:color="auto" w:fill="auto"/>
        <w:tabs>
          <w:tab w:val="left" w:pos="677"/>
        </w:tabs>
        <w:spacing w:line="317" w:lineRule="exact"/>
        <w:ind w:right="96"/>
      </w:pPr>
    </w:p>
    <w:p w:rsidR="000A1914" w:rsidRDefault="00C9407B">
      <w:pPr>
        <w:pStyle w:val="210"/>
        <w:framePr w:wrap="none" w:vAnchor="page" w:hAnchor="page" w:x="2427" w:y="12632"/>
        <w:shd w:val="clear" w:color="auto" w:fill="auto"/>
        <w:spacing w:line="280" w:lineRule="exact"/>
        <w:jc w:val="left"/>
      </w:pPr>
      <w:r>
        <w:rPr>
          <w:lang w:val="cs-CZ"/>
        </w:rPr>
        <w:t xml:space="preserve">. 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734"/>
        <w:gridCol w:w="6480"/>
        <w:gridCol w:w="1291"/>
      </w:tblGrid>
      <w:tr w:rsidR="000A1914">
        <w:trPr>
          <w:trHeight w:hRule="exact" w:val="542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898" w:h="1944" w:wrap="none" w:vAnchor="page" w:hAnchor="page" w:x="1060" w:y="352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0A1914" w:rsidRDefault="000A1914">
            <w:pPr>
              <w:framePr w:w="9898" w:h="1944" w:wrap="none" w:vAnchor="page" w:hAnchor="page" w:x="1060" w:y="352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 w:rsidP="00C2006F">
            <w:pPr>
              <w:pStyle w:val="210"/>
              <w:framePr w:w="9898" w:h="1944" w:wrap="none" w:vAnchor="page" w:hAnchor="page" w:x="1060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898" w:h="1944" w:wrap="none" w:vAnchor="page" w:hAnchor="page" w:x="1060" w:y="352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408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898" w:h="1944" w:wrap="none" w:vAnchor="page" w:hAnchor="page" w:x="1060" w:y="352"/>
              <w:shd w:val="clear" w:color="auto" w:fill="auto"/>
              <w:spacing w:line="280" w:lineRule="exact"/>
              <w:jc w:val="right"/>
            </w:pPr>
            <w:r>
              <w:rPr>
                <w:rStyle w:val="22"/>
                <w:lang w:val="cs-CZ"/>
              </w:rPr>
              <w:t>s.r.o.</w:t>
            </w:r>
          </w:p>
        </w:tc>
        <w:tc>
          <w:tcPr>
            <w:tcW w:w="734" w:type="dxa"/>
            <w:shd w:val="clear" w:color="auto" w:fill="FFFFFF"/>
          </w:tcPr>
          <w:p w:rsidR="000A1914" w:rsidRDefault="000A1914">
            <w:pPr>
              <w:framePr w:w="9898" w:h="1944" w:wrap="none" w:vAnchor="page" w:hAnchor="page" w:x="1060" w:y="352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C2006F">
            <w:pPr>
              <w:pStyle w:val="210"/>
              <w:framePr w:w="9898" w:h="1944" w:wrap="none" w:vAnchor="page" w:hAnchor="page" w:x="1060" w:y="352"/>
              <w:shd w:val="clear" w:color="auto" w:fill="auto"/>
              <w:spacing w:line="280" w:lineRule="exact"/>
              <w:ind w:left="320"/>
              <w:jc w:val="center"/>
            </w:pPr>
            <w:r>
              <w:rPr>
                <w:rStyle w:val="22"/>
                <w:lang w:val="cs-CZ"/>
              </w:rPr>
              <w:t>reklamace spotřebitelů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44" w:wrap="none" w:vAnchor="page" w:hAnchor="page" w:x="1060" w:y="352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994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44" w:wrap="none" w:vAnchor="page" w:hAnchor="page" w:x="1060" w:y="352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C2006F">
            <w:pPr>
              <w:pStyle w:val="210"/>
              <w:framePr w:w="9898" w:h="1944" w:wrap="none" w:vAnchor="page" w:hAnchor="page" w:x="1060" w:y="352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 xml:space="preserve">a o provedení záručních oprav produktů, </w:t>
            </w:r>
            <w:r>
              <w:rPr>
                <w:rStyle w:val="22"/>
                <w:lang w:val="cs-CZ"/>
              </w:rPr>
              <w:br/>
              <w:t>vyrobených společností OLDI SVET s.r.o.</w:t>
            </w:r>
          </w:p>
          <w:p w:rsidR="000A1914" w:rsidRDefault="00C9407B" w:rsidP="00C2006F">
            <w:pPr>
              <w:pStyle w:val="210"/>
              <w:framePr w:w="9898" w:h="1944" w:wrap="none" w:vAnchor="page" w:hAnchor="page" w:x="1060" w:y="352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>И.191039087.002-2017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44" w:wrap="none" w:vAnchor="page" w:hAnchor="page" w:x="1060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5</w:t>
            </w:r>
          </w:p>
        </w:tc>
      </w:tr>
    </w:tbl>
    <w:p w:rsidR="000A1914" w:rsidRDefault="00C9407B">
      <w:pPr>
        <w:pStyle w:val="210"/>
        <w:framePr w:w="10392" w:h="12909" w:hRule="exact" w:wrap="none" w:vAnchor="page" w:hAnchor="page" w:x="1060" w:y="2458"/>
        <w:shd w:val="clear" w:color="auto" w:fill="auto"/>
        <w:spacing w:line="326" w:lineRule="exact"/>
        <w:ind w:left="160"/>
      </w:pPr>
      <w:r>
        <w:rPr>
          <w:lang w:val="cs-CZ"/>
        </w:rPr>
        <w:t>bude zvážen až po předložení technického průkazu  (včetně naskenované</w:t>
      </w:r>
      <w:r>
        <w:rPr>
          <w:lang w:val="cs-CZ"/>
        </w:rPr>
        <w:br/>
        <w:t xml:space="preserve">kopie). </w:t>
      </w:r>
    </w:p>
    <w:p w:rsidR="000A1914" w:rsidRDefault="00C9407B">
      <w:pPr>
        <w:pStyle w:val="210"/>
        <w:framePr w:w="10392" w:h="12909" w:hRule="exact" w:wrap="none" w:vAnchor="page" w:hAnchor="page" w:x="1060" w:y="2458"/>
        <w:shd w:val="clear" w:color="auto" w:fill="auto"/>
        <w:ind w:left="160"/>
      </w:pPr>
      <w:r>
        <w:rPr>
          <w:rStyle w:val="200"/>
          <w:lang w:val="cs-CZ"/>
        </w:rPr>
        <w:t>3.1.4</w:t>
      </w:r>
      <w:r>
        <w:rPr>
          <w:lang w:val="cs-CZ"/>
        </w:rPr>
        <w:t xml:space="preserve"> Všechny reklamační protokoly / dopisy přijaté organizací, nebo požadavky</w:t>
      </w:r>
      <w:r>
        <w:rPr>
          <w:lang w:val="cs-CZ"/>
        </w:rPr>
        <w:br/>
        <w:t xml:space="preserve"> s připojenými fotografiemi jsou převedeny vedoucím obchodního oddělení na právního poradce</w:t>
      </w:r>
      <w:r>
        <w:rPr>
          <w:lang w:val="cs-CZ"/>
        </w:rPr>
        <w:br/>
        <w:t>, který je zaregistruje v Knize registrace obdržených reklamací (formulář v</w:t>
      </w:r>
      <w:r>
        <w:rPr>
          <w:lang w:val="cs-CZ"/>
        </w:rPr>
        <w:br/>
        <w:t xml:space="preserve"> Příloze </w:t>
      </w:r>
      <w:r w:rsidR="007A7563">
        <w:rPr>
          <w:lang w:val="cs-CZ"/>
        </w:rPr>
        <w:t>G</w:t>
      </w:r>
      <w:r>
        <w:rPr>
          <w:lang w:val="cs-CZ"/>
        </w:rPr>
        <w:t>) a odešle všechny materiály inženýrovi kvality.</w:t>
      </w:r>
    </w:p>
    <w:p w:rsidR="000A1914" w:rsidRDefault="00C9407B" w:rsidP="007A7563">
      <w:pPr>
        <w:pStyle w:val="210"/>
        <w:framePr w:w="10392" w:h="12909" w:hRule="exact" w:wrap="none" w:vAnchor="page" w:hAnchor="page" w:x="1060" w:y="2458"/>
        <w:shd w:val="clear" w:color="auto" w:fill="auto"/>
        <w:ind w:left="160"/>
      </w:pPr>
      <w:r>
        <w:rPr>
          <w:lang w:val="cs-CZ"/>
        </w:rPr>
        <w:t>Inženýr kvality eviduje přijaté dokumenty do knihy evidenci</w:t>
      </w:r>
      <w:r>
        <w:rPr>
          <w:lang w:val="cs-CZ"/>
        </w:rPr>
        <w:br/>
        <w:t>reklamací, stížností a návrhů spotřebitelů a je odpovědný za jejich zpracování</w:t>
      </w:r>
      <w:r>
        <w:rPr>
          <w:lang w:val="cs-CZ"/>
        </w:rPr>
        <w:br/>
        <w:t xml:space="preserve"> a skladování.  Formulář knihy je uveden v Příloze </w:t>
      </w:r>
      <w:r w:rsidR="007A7563">
        <w:rPr>
          <w:lang w:val="cs-CZ"/>
        </w:rPr>
        <w:t>B</w:t>
      </w:r>
      <w:r>
        <w:rPr>
          <w:lang w:val="cs-CZ"/>
        </w:rPr>
        <w:t xml:space="preserve"> k těmto</w:t>
      </w:r>
      <w:r>
        <w:rPr>
          <w:lang w:val="cs-CZ"/>
        </w:rPr>
        <w:br/>
        <w:t>pokynům.</w:t>
      </w:r>
    </w:p>
    <w:p w:rsidR="000A1914" w:rsidRDefault="00C9407B">
      <w:pPr>
        <w:pStyle w:val="210"/>
        <w:framePr w:w="10392" w:h="12909" w:hRule="exact" w:wrap="none" w:vAnchor="page" w:hAnchor="page" w:x="1060" w:y="2458"/>
        <w:shd w:val="clear" w:color="auto" w:fill="auto"/>
        <w:spacing w:after="244"/>
        <w:ind w:left="160"/>
      </w:pPr>
      <w:r>
        <w:rPr>
          <w:lang w:val="cs-CZ"/>
        </w:rPr>
        <w:t>Záznamy knihy evidenci reklamací, stížností a návrhů spotřebitelů</w:t>
      </w:r>
      <w:r>
        <w:rPr>
          <w:lang w:val="cs-CZ"/>
        </w:rPr>
        <w:br/>
        <w:t xml:space="preserve"> jsou využívány k analýze požadavků spotřebitelů . </w:t>
      </w:r>
    </w:p>
    <w:p w:rsidR="000A1914" w:rsidRDefault="00C9407B">
      <w:pPr>
        <w:pStyle w:val="300"/>
        <w:framePr w:w="10392" w:h="12909" w:hRule="exact" w:wrap="none" w:vAnchor="page" w:hAnchor="page" w:x="1060" w:y="2458"/>
        <w:numPr>
          <w:ilvl w:val="1"/>
          <w:numId w:val="1"/>
        </w:numPr>
        <w:shd w:val="clear" w:color="auto" w:fill="auto"/>
        <w:tabs>
          <w:tab w:val="left" w:pos="631"/>
        </w:tabs>
        <w:spacing w:before="0" w:line="317" w:lineRule="exact"/>
        <w:ind w:left="160"/>
      </w:pPr>
      <w:bookmarkStart w:id="5" w:name="bookmark5"/>
      <w:r>
        <w:rPr>
          <w:lang w:val="cs-CZ"/>
        </w:rPr>
        <w:t>Organizace a provádění prací za účelem zjištění vad a určení příčin</w:t>
      </w:r>
      <w:r>
        <w:rPr>
          <w:lang w:val="cs-CZ"/>
        </w:rPr>
        <w:br/>
        <w:t>jejich vzniku</w:t>
      </w:r>
      <w:bookmarkEnd w:id="5"/>
    </w:p>
    <w:p w:rsidR="000A1914" w:rsidRDefault="00C9407B" w:rsidP="00C2006F">
      <w:pPr>
        <w:pStyle w:val="210"/>
        <w:framePr w:w="10392" w:h="12909" w:hRule="exact" w:wrap="none" w:vAnchor="page" w:hAnchor="page" w:x="1060" w:y="2458"/>
        <w:numPr>
          <w:ilvl w:val="2"/>
          <w:numId w:val="1"/>
        </w:numPr>
        <w:shd w:val="clear" w:color="auto" w:fill="auto"/>
        <w:tabs>
          <w:tab w:val="left" w:pos="938"/>
        </w:tabs>
        <w:ind w:left="160"/>
      </w:pPr>
      <w:r>
        <w:rPr>
          <w:lang w:val="cs-CZ"/>
        </w:rPr>
        <w:t>Do 2 (dvou) pracovních dnů od data obdržení reklamačního protokolu / dopisu od spotřebitele</w:t>
      </w:r>
      <w:r w:rsidR="00C2006F">
        <w:rPr>
          <w:lang w:val="cs-CZ"/>
        </w:rPr>
        <w:t xml:space="preserve"> </w:t>
      </w:r>
      <w:r>
        <w:rPr>
          <w:lang w:val="cs-CZ"/>
        </w:rPr>
        <w:t>se všemi nezbytnými dokumenty</w:t>
      </w:r>
      <w:r w:rsidR="00C2006F">
        <w:rPr>
          <w:lang w:val="cs-CZ"/>
        </w:rPr>
        <w:t xml:space="preserve"> </w:t>
      </w:r>
      <w:r>
        <w:rPr>
          <w:lang w:val="cs-CZ"/>
        </w:rPr>
        <w:t>uvedenými v bodě 3.1.3. těchto pokynů zašle inženýr  kvality, který je členem stálé</w:t>
      </w:r>
      <w:r w:rsidR="00C2006F">
        <w:rPr>
          <w:lang w:val="cs-CZ"/>
        </w:rPr>
        <w:t xml:space="preserve"> </w:t>
      </w:r>
      <w:r>
        <w:rPr>
          <w:rStyle w:val="200"/>
          <w:lang w:val="cs-CZ"/>
        </w:rPr>
        <w:t>komise pro posuzování reklamací a stížností</w:t>
      </w:r>
      <w:r>
        <w:rPr>
          <w:rStyle w:val="200"/>
          <w:lang w:val="cs-CZ"/>
        </w:rPr>
        <w:br/>
        <w:t>spotřebitelů (dále jen komise),</w:t>
      </w:r>
      <w:r>
        <w:rPr>
          <w:lang w:val="cs-CZ"/>
        </w:rPr>
        <w:t xml:space="preserve"> vytvořené v organizaci příkazem ředitele,</w:t>
      </w:r>
      <w:r>
        <w:rPr>
          <w:lang w:val="cs-CZ"/>
        </w:rPr>
        <w:br/>
        <w:t>spotřebiteli oznámení o přijetí reklamačního protokolu / dopisu.</w:t>
      </w:r>
      <w:r>
        <w:rPr>
          <w:lang w:val="cs-CZ"/>
        </w:rPr>
        <w:br/>
      </w:r>
      <w:r>
        <w:rPr>
          <w:rStyle w:val="200"/>
          <w:lang w:val="cs-CZ"/>
        </w:rPr>
        <w:t xml:space="preserve"> 3.2.2.  </w:t>
      </w:r>
      <w:r>
        <w:rPr>
          <w:lang w:val="cs-CZ"/>
        </w:rPr>
        <w:t>Do 5 (pěti) pracovních dnů od data obdržení reklamačního protokolu  / dopisu od spotřebitele</w:t>
      </w:r>
      <w:r w:rsidR="00C2006F">
        <w:rPr>
          <w:lang w:val="cs-CZ"/>
        </w:rPr>
        <w:t xml:space="preserve"> </w:t>
      </w:r>
      <w:r>
        <w:rPr>
          <w:lang w:val="cs-CZ"/>
        </w:rPr>
        <w:t xml:space="preserve"> se všemi nezbytnými dokumenty</w:t>
      </w:r>
      <w:r w:rsidR="00C2006F">
        <w:rPr>
          <w:lang w:val="cs-CZ"/>
        </w:rPr>
        <w:t xml:space="preserve"> </w:t>
      </w:r>
      <w:r>
        <w:rPr>
          <w:lang w:val="cs-CZ"/>
        </w:rPr>
        <w:t>uvedenými v bodě 3.1.3. těchto pokynů, komise,</w:t>
      </w:r>
      <w:r>
        <w:rPr>
          <w:rStyle w:val="200"/>
          <w:lang w:val="cs-CZ"/>
        </w:rPr>
        <w:t>s přihlédnutím k</w:t>
      </w:r>
      <w:r w:rsidR="00C2006F">
        <w:rPr>
          <w:rStyle w:val="200"/>
          <w:lang w:val="cs-CZ"/>
        </w:rPr>
        <w:t> </w:t>
      </w:r>
      <w:r>
        <w:rPr>
          <w:rStyle w:val="200"/>
          <w:lang w:val="cs-CZ"/>
        </w:rPr>
        <w:t>takovým</w:t>
      </w:r>
      <w:r w:rsidR="00C2006F">
        <w:rPr>
          <w:rStyle w:val="200"/>
          <w:lang w:val="cs-CZ"/>
        </w:rPr>
        <w:t xml:space="preserve"> </w:t>
      </w:r>
      <w:r>
        <w:rPr>
          <w:rStyle w:val="200"/>
          <w:lang w:val="cs-CZ"/>
        </w:rPr>
        <w:t>faktorům</w:t>
      </w:r>
      <w:r>
        <w:rPr>
          <w:lang w:val="cs-CZ"/>
        </w:rPr>
        <w:t xml:space="preserve"> </w:t>
      </w:r>
    </w:p>
    <w:p w:rsidR="000A1914" w:rsidRDefault="00C9407B">
      <w:pPr>
        <w:pStyle w:val="210"/>
        <w:framePr w:w="10392" w:h="12909" w:hRule="exact" w:wrap="none" w:vAnchor="page" w:hAnchor="page" w:x="1060" w:y="2458"/>
        <w:numPr>
          <w:ilvl w:val="0"/>
          <w:numId w:val="2"/>
        </w:numPr>
        <w:shd w:val="clear" w:color="auto" w:fill="auto"/>
        <w:tabs>
          <w:tab w:val="left" w:pos="377"/>
        </w:tabs>
        <w:ind w:left="160"/>
      </w:pPr>
      <w:r>
        <w:rPr>
          <w:lang w:val="cs-CZ"/>
        </w:rPr>
        <w:t xml:space="preserve">jako je povaha vady (ojedinelá nebo hromadná), </w:t>
      </w:r>
    </w:p>
    <w:p w:rsidR="000A1914" w:rsidRDefault="00C9407B">
      <w:pPr>
        <w:pStyle w:val="210"/>
        <w:framePr w:w="10392" w:h="12909" w:hRule="exact" w:wrap="none" w:vAnchor="page" w:hAnchor="page" w:x="1060" w:y="2458"/>
        <w:numPr>
          <w:ilvl w:val="0"/>
          <w:numId w:val="2"/>
        </w:numPr>
        <w:shd w:val="clear" w:color="auto" w:fill="auto"/>
        <w:tabs>
          <w:tab w:val="left" w:pos="377"/>
        </w:tabs>
        <w:ind w:left="160"/>
      </w:pPr>
      <w:r>
        <w:rPr>
          <w:lang w:val="cs-CZ"/>
        </w:rPr>
        <w:t>je-li potřeba získat další informace o nefunkčnosti</w:t>
      </w:r>
      <w:r>
        <w:rPr>
          <w:lang w:val="cs-CZ"/>
        </w:rPr>
        <w:br/>
        <w:t>výrobků, prostudovat podmínky jejich skladování a provozu,</w:t>
      </w:r>
    </w:p>
    <w:p w:rsidR="000A1914" w:rsidRDefault="00C9407B">
      <w:pPr>
        <w:pStyle w:val="30"/>
        <w:framePr w:w="10392" w:h="12909" w:hRule="exact" w:wrap="none" w:vAnchor="page" w:hAnchor="page" w:x="1060" w:y="2458"/>
        <w:shd w:val="clear" w:color="auto" w:fill="auto"/>
        <w:spacing w:line="322" w:lineRule="exact"/>
        <w:ind w:left="160" w:firstLine="0"/>
        <w:jc w:val="both"/>
      </w:pPr>
      <w:r>
        <w:rPr>
          <w:lang w:val="cs-CZ"/>
        </w:rPr>
        <w:t>rozhoduje o dalších krocích:</w:t>
      </w:r>
    </w:p>
    <w:p w:rsidR="000A1914" w:rsidRDefault="00C9407B">
      <w:pPr>
        <w:pStyle w:val="210"/>
        <w:framePr w:w="10392" w:h="12909" w:hRule="exact" w:wrap="none" w:vAnchor="page" w:hAnchor="page" w:x="1060" w:y="2458"/>
        <w:numPr>
          <w:ilvl w:val="0"/>
          <w:numId w:val="2"/>
        </w:numPr>
        <w:shd w:val="clear" w:color="auto" w:fill="auto"/>
        <w:tabs>
          <w:tab w:val="left" w:pos="377"/>
        </w:tabs>
        <w:ind w:left="160"/>
      </w:pPr>
      <w:r>
        <w:rPr>
          <w:lang w:val="cs-CZ"/>
        </w:rPr>
        <w:t>žádost spotřebitele o další informace týkající se vadného</w:t>
      </w:r>
      <w:r>
        <w:rPr>
          <w:lang w:val="cs-CZ"/>
        </w:rPr>
        <w:br/>
        <w:t>výrobku, podmínek jeho provozu atd., nebo</w:t>
      </w:r>
    </w:p>
    <w:p w:rsidR="000A1914" w:rsidRDefault="00C9407B">
      <w:pPr>
        <w:pStyle w:val="210"/>
        <w:framePr w:w="10392" w:h="12909" w:hRule="exact" w:wrap="none" w:vAnchor="page" w:hAnchor="page" w:x="1060" w:y="2458"/>
        <w:numPr>
          <w:ilvl w:val="0"/>
          <w:numId w:val="2"/>
        </w:numPr>
        <w:shd w:val="clear" w:color="auto" w:fill="auto"/>
        <w:tabs>
          <w:tab w:val="left" w:pos="372"/>
        </w:tabs>
        <w:ind w:left="160"/>
      </w:pPr>
      <w:r>
        <w:rPr>
          <w:lang w:val="cs-CZ"/>
        </w:rPr>
        <w:t>organizace návštěvy spotřebitele zástupcí komise s uvedením lhůt</w:t>
      </w:r>
    </w:p>
    <w:p w:rsidR="000A1914" w:rsidRDefault="00C9407B" w:rsidP="00C2006F">
      <w:pPr>
        <w:pStyle w:val="210"/>
        <w:framePr w:w="10392" w:h="12909" w:hRule="exact" w:wrap="none" w:vAnchor="page" w:hAnchor="page" w:x="1060" w:y="2458"/>
        <w:shd w:val="clear" w:color="auto" w:fill="auto"/>
        <w:tabs>
          <w:tab w:val="left" w:pos="4730"/>
        </w:tabs>
        <w:ind w:left="160"/>
      </w:pPr>
      <w:r>
        <w:rPr>
          <w:lang w:val="cs-CZ"/>
        </w:rPr>
        <w:t>složenou alespoň z 2 osob,</w:t>
      </w:r>
      <w:r w:rsidR="00C2006F">
        <w:rPr>
          <w:lang w:val="cs-CZ"/>
        </w:rPr>
        <w:t xml:space="preserve"> </w:t>
      </w:r>
      <w:r>
        <w:rPr>
          <w:lang w:val="cs-CZ"/>
        </w:rPr>
        <w:t xml:space="preserve">nebo </w:t>
      </w:r>
    </w:p>
    <w:p w:rsidR="000A1914" w:rsidRDefault="00C2006F" w:rsidP="00C2006F">
      <w:pPr>
        <w:pStyle w:val="210"/>
        <w:framePr w:w="10392" w:h="12909" w:hRule="exact" w:wrap="none" w:vAnchor="page" w:hAnchor="page" w:x="1060" w:y="2458"/>
        <w:shd w:val="clear" w:color="auto" w:fill="auto"/>
        <w:ind w:left="160"/>
      </w:pPr>
      <w:r w:rsidRPr="00C2006F">
        <w:rPr>
          <w:lang w:val="cs-CZ"/>
        </w:rPr>
        <w:t>-</w:t>
      </w:r>
      <w:r>
        <w:rPr>
          <w:lang w:val="cs-CZ"/>
        </w:rPr>
        <w:t xml:space="preserve"> </w:t>
      </w:r>
      <w:r w:rsidR="00C9407B">
        <w:rPr>
          <w:lang w:val="cs-CZ"/>
        </w:rPr>
        <w:t>v případě, že vady zjištěné v osvětlovacích produktech jsou</w:t>
      </w:r>
      <w:r w:rsidR="00C9407B">
        <w:rPr>
          <w:lang w:val="cs-CZ"/>
        </w:rPr>
        <w:br/>
        <w:t>jedinečné povahy (od 1 do 2 produktů), zaslání oznámení spotřebiteli,</w:t>
      </w:r>
      <w:r w:rsidR="00C9407B">
        <w:rPr>
          <w:lang w:val="cs-CZ"/>
        </w:rPr>
        <w:br/>
        <w:t>že musí vadné zboží přivézt do výrobny společnosti OLDI SVET s.r.o.</w:t>
      </w:r>
      <w:r w:rsidR="00C9407B">
        <w:rPr>
          <w:lang w:val="cs-CZ"/>
        </w:rPr>
        <w:br/>
        <w:t>, umístěné na adrese: Minská oblast, Borisovský okres, vesnice Ugly, ulice Moskovskoye</w:t>
      </w:r>
      <w:r w:rsidR="00C9407B">
        <w:rPr>
          <w:lang w:val="cs-CZ"/>
        </w:rPr>
        <w:br/>
        <w:t>shosse, 2., s připojením všech potřebných dokumentů uvedených v bodě 3.1.3</w:t>
      </w:r>
      <w:r w:rsidR="00C9407B">
        <w:rPr>
          <w:lang w:val="cs-CZ"/>
        </w:rPr>
        <w:br/>
        <w:t xml:space="preserve"> těchto pokynů, a převést výrobky podle přepravního listu (TTN-1) / nákladního</w:t>
      </w:r>
      <w:r w:rsidR="00C9407B">
        <w:rPr>
          <w:lang w:val="cs-CZ"/>
        </w:rPr>
        <w:br/>
        <w:t xml:space="preserve"> listu (TN-2) podléhající záruční opravě s uvedením v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691"/>
        <w:gridCol w:w="6250"/>
        <w:gridCol w:w="1286"/>
      </w:tblGrid>
      <w:tr w:rsidR="000A1914">
        <w:trPr>
          <w:trHeight w:hRule="exact" w:val="538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662" w:h="1944" w:wrap="none" w:vAnchor="page" w:hAnchor="page" w:x="1062" w:y="386"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0A1914" w:rsidRDefault="000A1914">
            <w:pPr>
              <w:framePr w:w="9662" w:h="1944" w:wrap="none" w:vAnchor="page" w:hAnchor="page" w:x="1062" w:y="386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662" w:h="1944" w:wrap="none" w:vAnchor="page" w:hAnchor="page" w:x="1062" w:y="386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413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spacing w:line="280" w:lineRule="exact"/>
              <w:jc w:val="right"/>
            </w:pPr>
            <w:r>
              <w:rPr>
                <w:rStyle w:val="22"/>
                <w:lang w:val="cs-CZ"/>
              </w:rPr>
              <w:t>s.r.o.</w:t>
            </w:r>
          </w:p>
        </w:tc>
        <w:tc>
          <w:tcPr>
            <w:tcW w:w="691" w:type="dxa"/>
            <w:shd w:val="clear" w:color="auto" w:fill="FFFFFF"/>
          </w:tcPr>
          <w:p w:rsidR="000A1914" w:rsidRDefault="000A1914">
            <w:pPr>
              <w:framePr w:w="9662" w:h="1944" w:wrap="none" w:vAnchor="page" w:hAnchor="page" w:x="1062" w:y="386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2"/>
                <w:lang w:val="cs-CZ"/>
              </w:rPr>
              <w:t xml:space="preserve">reklamace spotřebitelů 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994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25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>a o provedení záručních oprav</w:t>
            </w:r>
            <w:r>
              <w:rPr>
                <w:rStyle w:val="22"/>
                <w:lang w:val="cs-CZ"/>
              </w:rPr>
              <w:br/>
              <w:t xml:space="preserve"> produktů, vyrobených společností OLDI SVET s.r.o.</w:t>
            </w:r>
            <w:r>
              <w:rPr>
                <w:rStyle w:val="22"/>
                <w:lang w:val="cs-CZ"/>
              </w:rPr>
              <w:br/>
              <w:t>И.191039087.002-2017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9662" w:h="1944" w:wrap="none" w:vAnchor="page" w:hAnchor="page" w:x="1062" w:y="386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6</w:t>
            </w:r>
          </w:p>
        </w:tc>
      </w:tr>
    </w:tbl>
    <w:p w:rsidR="000A1914" w:rsidRDefault="00C9407B" w:rsidP="00A1232F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>řádku „základ pro propuštění“ - „pro záruční / nezáruční opravu“ pro</w:t>
      </w:r>
      <w:r>
        <w:rPr>
          <w:lang w:val="cs-CZ"/>
        </w:rPr>
        <w:br/>
        <w:t xml:space="preserve"> posouzení otázky o existenci důvodů pro záruční práce.</w:t>
      </w:r>
      <w:r>
        <w:rPr>
          <w:lang w:val="cs-CZ"/>
        </w:rPr>
        <w:br/>
        <w:t>Oznámení o přijetí na základě předběžného posouzení obdrženého</w:t>
      </w:r>
      <w:r>
        <w:rPr>
          <w:lang w:val="cs-CZ"/>
        </w:rPr>
        <w:br/>
        <w:t>reklamačního protokolu / dopisu s připojením všech potřebných dokumentů</w:t>
      </w:r>
      <w:r>
        <w:rPr>
          <w:lang w:val="cs-CZ"/>
        </w:rPr>
        <w:br/>
        <w:t xml:space="preserve">uvedených v bodě 3.1.3. těchto pokynů, zašle technik kvality spotřebiteli do 5 (pěti) pracovních dnů od data obdržení. </w:t>
      </w:r>
    </w:p>
    <w:p w:rsidR="000A1914" w:rsidRDefault="00C9407B">
      <w:pPr>
        <w:pStyle w:val="210"/>
        <w:framePr w:w="10387" w:h="13262" w:hRule="exact" w:wrap="none" w:vAnchor="page" w:hAnchor="page" w:x="1062" w:y="2409"/>
        <w:numPr>
          <w:ilvl w:val="0"/>
          <w:numId w:val="5"/>
        </w:numPr>
        <w:shd w:val="clear" w:color="auto" w:fill="auto"/>
        <w:tabs>
          <w:tab w:val="left" w:pos="887"/>
        </w:tabs>
        <w:ind w:left="140"/>
      </w:pPr>
      <w:r>
        <w:rPr>
          <w:lang w:val="cs-CZ"/>
        </w:rPr>
        <w:t>Po obdržení výrobku k záruční opravě vyhotoví zástupci komise</w:t>
      </w:r>
      <w:r>
        <w:rPr>
          <w:lang w:val="cs-CZ"/>
        </w:rPr>
        <w:br/>
        <w:t xml:space="preserve"> ze strany výrobce za přítomnosti zástupce spotřebitele Protokol</w:t>
      </w:r>
      <w:r>
        <w:rPr>
          <w:lang w:val="cs-CZ"/>
        </w:rPr>
        <w:br/>
        <w:t xml:space="preserve"> o zjištěných vadách (příloha Г) s uvedením zjištěných vad v době</w:t>
      </w:r>
      <w:r>
        <w:rPr>
          <w:lang w:val="cs-CZ"/>
        </w:rPr>
        <w:br/>
        <w:t>převodu ve 2 vyhotoveních.</w:t>
      </w:r>
    </w:p>
    <w:p w:rsidR="000A1914" w:rsidRDefault="00C9407B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>Jedna kopie protokolu zůstává u výrobce, druhá kopie protokolu se předává</w:t>
      </w:r>
      <w:r>
        <w:rPr>
          <w:lang w:val="cs-CZ"/>
        </w:rPr>
        <w:br/>
        <w:t xml:space="preserve"> zástupci spotřebitele.</w:t>
      </w:r>
    </w:p>
    <w:p w:rsidR="000A1914" w:rsidRDefault="00C9407B" w:rsidP="00A1232F">
      <w:pPr>
        <w:pStyle w:val="210"/>
        <w:framePr w:w="10387" w:h="13262" w:hRule="exact" w:wrap="none" w:vAnchor="page" w:hAnchor="page" w:x="1062" w:y="2409"/>
        <w:numPr>
          <w:ilvl w:val="0"/>
          <w:numId w:val="5"/>
        </w:numPr>
        <w:shd w:val="clear" w:color="auto" w:fill="auto"/>
        <w:tabs>
          <w:tab w:val="left" w:pos="887"/>
        </w:tabs>
        <w:ind w:left="140"/>
      </w:pPr>
      <w:r>
        <w:rPr>
          <w:lang w:val="cs-CZ"/>
        </w:rPr>
        <w:t>Pokud zástupci komise ze strany výrobce</w:t>
      </w:r>
      <w:r w:rsidR="00A1232F">
        <w:rPr>
          <w:lang w:val="cs-CZ"/>
        </w:rPr>
        <w:t xml:space="preserve"> </w:t>
      </w:r>
      <w:r>
        <w:rPr>
          <w:lang w:val="cs-CZ"/>
        </w:rPr>
        <w:t xml:space="preserve">produktu navštíví spotřebitele, </w:t>
      </w:r>
      <w:r>
        <w:rPr>
          <w:lang w:val="cs-CZ"/>
        </w:rPr>
        <w:br/>
        <w:t>určí zástupci komise v místě provozování produktu za přítomnosti zástupce ze strany spotřebitele příčiny</w:t>
      </w:r>
      <w:r w:rsidR="00A1232F">
        <w:rPr>
          <w:lang w:val="cs-CZ"/>
        </w:rPr>
        <w:t xml:space="preserve"> </w:t>
      </w:r>
      <w:r>
        <w:rPr>
          <w:lang w:val="cs-CZ"/>
        </w:rPr>
        <w:t xml:space="preserve">vad s vyhotovením a podepsáním protokolu o zjištěných vadách ve 2 </w:t>
      </w:r>
      <w:r>
        <w:rPr>
          <w:lang w:val="cs-CZ"/>
        </w:rPr>
        <w:br/>
        <w:t>vyhotoveních. Jedna kopie protokolu zůstává u výrobce, druhá kopie protokolu</w:t>
      </w:r>
      <w:r>
        <w:rPr>
          <w:lang w:val="cs-CZ"/>
        </w:rPr>
        <w:br/>
        <w:t xml:space="preserve"> se předává zástupci spotřebitele.</w:t>
      </w:r>
    </w:p>
    <w:p w:rsidR="000A1914" w:rsidRDefault="00C9407B">
      <w:pPr>
        <w:pStyle w:val="210"/>
        <w:framePr w:w="10387" w:h="13262" w:hRule="exact" w:wrap="none" w:vAnchor="page" w:hAnchor="page" w:x="1062" w:y="2409"/>
        <w:numPr>
          <w:ilvl w:val="0"/>
          <w:numId w:val="5"/>
        </w:numPr>
        <w:shd w:val="clear" w:color="auto" w:fill="auto"/>
        <w:tabs>
          <w:tab w:val="left" w:pos="887"/>
        </w:tabs>
        <w:ind w:left="140"/>
      </w:pPr>
      <w:r>
        <w:rPr>
          <w:lang w:val="cs-CZ"/>
        </w:rPr>
        <w:t>Pokud byly vady odstraněny / neodstraněny v místě provozu</w:t>
      </w:r>
      <w:r>
        <w:rPr>
          <w:lang w:val="cs-CZ"/>
        </w:rPr>
        <w:br/>
        <w:t xml:space="preserve">produktu, pak zástupce spotřebitele v protokolu o zjištěných vadách v řádku </w:t>
      </w:r>
      <w:r>
        <w:rPr>
          <w:lang w:val="cs-CZ"/>
        </w:rPr>
        <w:br/>
        <w:t>„Vady odstraněny úplně / částečně / neodstraněny“ musí podtrhnout</w:t>
      </w:r>
      <w:r>
        <w:rPr>
          <w:lang w:val="cs-CZ"/>
        </w:rPr>
        <w:br/>
        <w:t>, co je třeba, a podepsat.</w:t>
      </w:r>
    </w:p>
    <w:p w:rsidR="000A1914" w:rsidRDefault="00C9407B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>3.2.6. Při posuzování reklamačního protokolu / dopisu ve věci samé komise</w:t>
      </w:r>
      <w:r>
        <w:rPr>
          <w:lang w:val="cs-CZ"/>
        </w:rPr>
        <w:br/>
      </w:r>
      <w:r>
        <w:rPr>
          <w:rStyle w:val="200"/>
          <w:lang w:val="cs-CZ"/>
        </w:rPr>
        <w:t xml:space="preserve"> provádí následující:</w:t>
      </w:r>
    </w:p>
    <w:p w:rsidR="000A1914" w:rsidRDefault="00C9407B" w:rsidP="00A1232F">
      <w:pPr>
        <w:pStyle w:val="210"/>
        <w:framePr w:w="10387" w:h="13262" w:hRule="exact" w:wrap="none" w:vAnchor="page" w:hAnchor="page" w:x="1062" w:y="2409"/>
        <w:numPr>
          <w:ilvl w:val="0"/>
          <w:numId w:val="2"/>
        </w:numPr>
        <w:shd w:val="clear" w:color="auto" w:fill="auto"/>
        <w:tabs>
          <w:tab w:val="left" w:pos="464"/>
        </w:tabs>
        <w:ind w:left="140"/>
      </w:pPr>
      <w:r>
        <w:rPr>
          <w:lang w:val="cs-CZ"/>
        </w:rPr>
        <w:t>určuje typ</w:t>
      </w:r>
      <w:r w:rsidR="00A1232F">
        <w:rPr>
          <w:lang w:val="cs-CZ"/>
        </w:rPr>
        <w:t xml:space="preserve"> </w:t>
      </w:r>
      <w:r>
        <w:rPr>
          <w:lang w:val="cs-CZ"/>
        </w:rPr>
        <w:t>nesrovnalostí (v souladu s klasifikací nesrovnalostí v Příloze B k těmto pokynům); určuje stranu, jejímž zaviněním</w:t>
      </w:r>
      <w:r w:rsidR="00A1232F">
        <w:rPr>
          <w:lang w:val="cs-CZ"/>
        </w:rPr>
        <w:t xml:space="preserve"> </w:t>
      </w:r>
      <w:r>
        <w:rPr>
          <w:lang w:val="cs-CZ"/>
        </w:rPr>
        <w:t xml:space="preserve"> došlo k vadám (spotřebitel nebo výrobce);</w:t>
      </w:r>
    </w:p>
    <w:p w:rsidR="000A1914" w:rsidRDefault="00C9407B">
      <w:pPr>
        <w:pStyle w:val="210"/>
        <w:framePr w:w="10387" w:h="13262" w:hRule="exact" w:wrap="none" w:vAnchor="page" w:hAnchor="page" w:x="1062" w:y="2409"/>
        <w:numPr>
          <w:ilvl w:val="0"/>
          <w:numId w:val="2"/>
        </w:numPr>
        <w:shd w:val="clear" w:color="auto" w:fill="auto"/>
        <w:tabs>
          <w:tab w:val="left" w:pos="361"/>
        </w:tabs>
        <w:ind w:left="140"/>
      </w:pPr>
      <w:r>
        <w:rPr>
          <w:lang w:val="cs-CZ"/>
        </w:rPr>
        <w:t>určuje příčiny vad / nesrovnalostí;</w:t>
      </w:r>
    </w:p>
    <w:p w:rsidR="000A1914" w:rsidRDefault="00C9407B">
      <w:pPr>
        <w:pStyle w:val="210"/>
        <w:framePr w:w="10387" w:h="13262" w:hRule="exact" w:wrap="none" w:vAnchor="page" w:hAnchor="page" w:x="1062" w:y="2409"/>
        <w:numPr>
          <w:ilvl w:val="0"/>
          <w:numId w:val="2"/>
        </w:numPr>
        <w:shd w:val="clear" w:color="auto" w:fill="auto"/>
        <w:tabs>
          <w:tab w:val="left" w:pos="361"/>
        </w:tabs>
        <w:ind w:left="140"/>
      </w:pPr>
      <w:r>
        <w:rPr>
          <w:lang w:val="cs-CZ"/>
        </w:rPr>
        <w:t>sepisuje Protokol o zjištěných vadách (</w:t>
      </w:r>
      <w:r w:rsidR="00A1232F">
        <w:rPr>
          <w:lang w:val="cs-CZ"/>
        </w:rPr>
        <w:t>P</w:t>
      </w:r>
      <w:r>
        <w:rPr>
          <w:lang w:val="cs-CZ"/>
        </w:rPr>
        <w:t>říloha Г).</w:t>
      </w:r>
    </w:p>
    <w:p w:rsidR="000A1914" w:rsidRDefault="00C9407B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>Jedna kopie protokolu zůstává u výrobce, druhá kopie protokolu se předává</w:t>
      </w:r>
      <w:r>
        <w:rPr>
          <w:lang w:val="cs-CZ"/>
        </w:rPr>
        <w:br/>
        <w:t xml:space="preserve"> zástupci spotřebitele.</w:t>
      </w:r>
    </w:p>
    <w:p w:rsidR="000A1914" w:rsidRDefault="00C9407B" w:rsidP="00A1232F">
      <w:pPr>
        <w:pStyle w:val="210"/>
        <w:framePr w:w="10387" w:h="13262" w:hRule="exact" w:wrap="none" w:vAnchor="page" w:hAnchor="page" w:x="1062" w:y="2409"/>
        <w:numPr>
          <w:ilvl w:val="0"/>
          <w:numId w:val="2"/>
        </w:numPr>
        <w:shd w:val="clear" w:color="auto" w:fill="auto"/>
        <w:tabs>
          <w:tab w:val="left" w:pos="464"/>
        </w:tabs>
        <w:ind w:left="140"/>
      </w:pPr>
      <w:r>
        <w:rPr>
          <w:lang w:val="cs-CZ"/>
        </w:rPr>
        <w:t>určuje způsoby odstranění vad; povahu prací potřebných pro</w:t>
      </w:r>
      <w:r>
        <w:rPr>
          <w:lang w:val="cs-CZ"/>
        </w:rPr>
        <w:br/>
        <w:t xml:space="preserve"> odstranění vad (záruční opravy ve výrobě, odstranění vad v místě provozu výrobků); </w:t>
      </w:r>
    </w:p>
    <w:p w:rsidR="000A1914" w:rsidRDefault="00C9407B">
      <w:pPr>
        <w:pStyle w:val="210"/>
        <w:framePr w:w="10387" w:h="13262" w:hRule="exact" w:wrap="none" w:vAnchor="page" w:hAnchor="page" w:x="1062" w:y="2409"/>
        <w:numPr>
          <w:ilvl w:val="0"/>
          <w:numId w:val="2"/>
        </w:numPr>
        <w:shd w:val="clear" w:color="auto" w:fill="auto"/>
        <w:tabs>
          <w:tab w:val="left" w:pos="361"/>
        </w:tabs>
        <w:ind w:left="140"/>
      </w:pPr>
      <w:r>
        <w:rPr>
          <w:lang w:val="cs-CZ"/>
        </w:rPr>
        <w:t>určuje osoby odpovědné za odstranění vad;</w:t>
      </w:r>
    </w:p>
    <w:p w:rsidR="000A1914" w:rsidRDefault="00C9407B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>- určuje seznam materiálů potřebných k odstranění vad.</w:t>
      </w:r>
    </w:p>
    <w:p w:rsidR="000A1914" w:rsidRDefault="00C9407B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 xml:space="preserve"> 3.2.7 Na základě výsledků provedených prací sepisují členové komise protokol o</w:t>
      </w:r>
      <w:r>
        <w:rPr>
          <w:lang w:val="cs-CZ"/>
        </w:rPr>
        <w:br/>
        <w:t xml:space="preserve"> provedených záručních opravách výrobků (Příloha Д).</w:t>
      </w:r>
    </w:p>
    <w:p w:rsidR="000A1914" w:rsidRDefault="00C9407B">
      <w:pPr>
        <w:pStyle w:val="210"/>
        <w:framePr w:w="10387" w:h="13262" w:hRule="exact" w:wrap="none" w:vAnchor="page" w:hAnchor="page" w:x="1062" w:y="2409"/>
        <w:shd w:val="clear" w:color="auto" w:fill="auto"/>
        <w:ind w:left="140"/>
      </w:pPr>
      <w:r>
        <w:rPr>
          <w:lang w:val="cs-CZ"/>
        </w:rPr>
        <w:t xml:space="preserve">Členové komise (hlavní energetik - u osvětlovacích výrobků a mistr - u </w:t>
      </w:r>
      <w:r>
        <w:rPr>
          <w:lang w:val="cs-CZ"/>
        </w:rPr>
        <w:br/>
        <w:t xml:space="preserve">ostatních produktů) sepisují a předávají technikovi kvality protokol o provedených </w:t>
      </w:r>
      <w:r>
        <w:rPr>
          <w:lang w:val="cs-CZ"/>
        </w:rPr>
        <w:br/>
        <w:t>záručních opravách produktů.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6485"/>
        <w:gridCol w:w="1291"/>
      </w:tblGrid>
      <w:tr w:rsidR="00A1232F" w:rsidTr="00A1232F">
        <w:trPr>
          <w:trHeight w:val="20"/>
        </w:trPr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1232F" w:rsidRDefault="00A1232F" w:rsidP="00A1232F">
            <w:pPr>
              <w:framePr w:w="9898" w:h="1934" w:wrap="none" w:vAnchor="page" w:hAnchor="page" w:x="1036" w:y="352"/>
              <w:jc w:val="center"/>
              <w:rPr>
                <w:rStyle w:val="22"/>
                <w:rFonts w:eastAsia="Microsoft Sans Serif"/>
                <w:lang w:val="cs-CZ"/>
              </w:rPr>
            </w:pPr>
          </w:p>
          <w:p w:rsidR="00A1232F" w:rsidRDefault="00A1232F" w:rsidP="00A1232F">
            <w:pPr>
              <w:framePr w:w="9898" w:h="1934" w:wrap="none" w:vAnchor="page" w:hAnchor="page" w:x="1036" w:y="352"/>
              <w:jc w:val="center"/>
              <w:rPr>
                <w:rStyle w:val="22"/>
                <w:rFonts w:eastAsia="Microsoft Sans Serif"/>
                <w:lang w:val="cs-CZ"/>
              </w:rPr>
            </w:pPr>
          </w:p>
          <w:p w:rsidR="00A1232F" w:rsidRDefault="00A1232F" w:rsidP="00A1232F">
            <w:pPr>
              <w:framePr w:w="9898" w:h="1934" w:wrap="none" w:vAnchor="page" w:hAnchor="page" w:x="1036" w:y="352"/>
              <w:jc w:val="center"/>
              <w:rPr>
                <w:sz w:val="10"/>
                <w:szCs w:val="10"/>
              </w:rPr>
            </w:pPr>
            <w:r>
              <w:rPr>
                <w:rStyle w:val="22"/>
                <w:rFonts w:eastAsia="Microsoft Sans Serif"/>
                <w:lang w:val="cs-CZ"/>
              </w:rPr>
              <w:t>s.r.o.</w:t>
            </w:r>
          </w:p>
          <w:p w:rsidR="00A1232F" w:rsidRDefault="00A1232F" w:rsidP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jc w:val="center"/>
              <w:rPr>
                <w:sz w:val="10"/>
                <w:szCs w:val="10"/>
              </w:rPr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2F" w:rsidRDefault="00A1232F">
            <w:pPr>
              <w:framePr w:w="9898" w:h="1934" w:wrap="none" w:vAnchor="page" w:hAnchor="page" w:x="1036" w:y="352"/>
              <w:rPr>
                <w:sz w:val="10"/>
                <w:szCs w:val="10"/>
              </w:rPr>
            </w:pPr>
          </w:p>
        </w:tc>
      </w:tr>
      <w:tr w:rsidR="00A1232F" w:rsidTr="00A1232F">
        <w:trPr>
          <w:trHeight w:val="20"/>
        </w:trPr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32F" w:rsidRDefault="00A1232F" w:rsidP="00C9407B">
            <w:pPr>
              <w:pStyle w:val="210"/>
              <w:framePr w:w="9898" w:h="1934" w:wrap="none" w:vAnchor="page" w:hAnchor="page" w:x="1036" w:y="352"/>
              <w:spacing w:line="280" w:lineRule="exact"/>
              <w:jc w:val="left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2"/>
                <w:lang w:val="cs-CZ"/>
              </w:rPr>
              <w:t xml:space="preserve">reklamace spotřebitelů 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A1232F" w:rsidTr="00A1232F">
        <w:trPr>
          <w:trHeight w:val="20"/>
        </w:trPr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jc w:val="left"/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 xml:space="preserve">a o provedení záručních oprav produktů, </w:t>
            </w:r>
            <w:r>
              <w:rPr>
                <w:rStyle w:val="22"/>
                <w:lang w:val="cs-CZ"/>
              </w:rPr>
              <w:br/>
              <w:t>vyrobených společností OLDI SVET s.r.o.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7</w:t>
            </w:r>
          </w:p>
        </w:tc>
      </w:tr>
      <w:tr w:rsidR="00A1232F" w:rsidTr="00A1232F">
        <w:trPr>
          <w:trHeight w:val="20"/>
        </w:trPr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32F" w:rsidRDefault="00A1232F">
            <w:pPr>
              <w:framePr w:w="9898" w:h="1934" w:wrap="none" w:vAnchor="page" w:hAnchor="page" w:x="1036" w:y="352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A1232F" w:rsidRDefault="00A1232F">
            <w:pPr>
              <w:pStyle w:val="210"/>
              <w:framePr w:w="9898" w:h="1934" w:wrap="none" w:vAnchor="page" w:hAnchor="page" w:x="1036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И.191039087.002-2017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2F" w:rsidRDefault="00A1232F">
            <w:pPr>
              <w:framePr w:w="9898" w:h="1934" w:wrap="none" w:vAnchor="page" w:hAnchor="page" w:x="1036" w:y="352"/>
              <w:rPr>
                <w:sz w:val="10"/>
                <w:szCs w:val="10"/>
              </w:rPr>
            </w:pPr>
          </w:p>
        </w:tc>
      </w:tr>
    </w:tbl>
    <w:p w:rsidR="000A1914" w:rsidRDefault="00C9407B" w:rsidP="00A1232F">
      <w:pPr>
        <w:pStyle w:val="210"/>
        <w:framePr w:w="10006" w:h="1031" w:hRule="exact" w:wrap="none" w:vAnchor="page" w:hAnchor="page" w:x="1098" w:y="2394"/>
        <w:shd w:val="clear" w:color="auto" w:fill="auto"/>
      </w:pPr>
      <w:r>
        <w:rPr>
          <w:lang w:val="cs-CZ"/>
        </w:rPr>
        <w:t>Předseda komise předá účetnímu oddělení podniku kopii Protokolu o provedených záručních opravách výrobků</w:t>
      </w:r>
    </w:p>
    <w:p w:rsidR="000A1914" w:rsidRDefault="00C9407B" w:rsidP="00A1232F">
      <w:pPr>
        <w:pStyle w:val="210"/>
        <w:framePr w:w="10006" w:h="1031" w:hRule="exact" w:wrap="none" w:vAnchor="page" w:hAnchor="page" w:x="1098" w:y="2394"/>
        <w:shd w:val="clear" w:color="auto" w:fill="auto"/>
        <w:ind w:right="20"/>
      </w:pPr>
      <w:r>
        <w:rPr>
          <w:lang w:val="cs-CZ"/>
        </w:rPr>
        <w:t>.</w:t>
      </w:r>
    </w:p>
    <w:p w:rsidR="000A1914" w:rsidRDefault="00C9407B" w:rsidP="00A1232F">
      <w:pPr>
        <w:pStyle w:val="210"/>
        <w:framePr w:w="10006" w:h="1031" w:hRule="exact" w:wrap="none" w:vAnchor="page" w:hAnchor="page" w:x="1098" w:y="2394"/>
        <w:shd w:val="clear" w:color="auto" w:fill="auto"/>
        <w:ind w:right="106"/>
      </w:pPr>
      <w:r>
        <w:rPr>
          <w:rStyle w:val="200"/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shd w:val="clear" w:color="auto" w:fill="auto"/>
        <w:ind w:right="240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numPr>
          <w:ilvl w:val="0"/>
          <w:numId w:val="6"/>
        </w:numPr>
        <w:shd w:val="clear" w:color="auto" w:fill="auto"/>
        <w:tabs>
          <w:tab w:val="left" w:pos="158"/>
        </w:tabs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numPr>
          <w:ilvl w:val="0"/>
          <w:numId w:val="6"/>
        </w:numPr>
        <w:shd w:val="clear" w:color="auto" w:fill="auto"/>
        <w:tabs>
          <w:tab w:val="left" w:pos="163"/>
        </w:tabs>
        <w:ind w:right="87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numPr>
          <w:ilvl w:val="0"/>
          <w:numId w:val="6"/>
        </w:numPr>
        <w:shd w:val="clear" w:color="auto" w:fill="auto"/>
        <w:tabs>
          <w:tab w:val="left" w:pos="163"/>
        </w:tabs>
        <w:ind w:right="87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numPr>
          <w:ilvl w:val="0"/>
          <w:numId w:val="6"/>
        </w:numPr>
        <w:shd w:val="clear" w:color="auto" w:fill="auto"/>
        <w:tabs>
          <w:tab w:val="left" w:pos="154"/>
        </w:tabs>
        <w:ind w:right="116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shd w:val="clear" w:color="auto" w:fill="auto"/>
        <w:ind w:firstLine="740"/>
        <w:jc w:val="left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shd w:val="clear" w:color="auto" w:fill="auto"/>
        <w:jc w:val="left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shd w:val="clear" w:color="auto" w:fill="auto"/>
        <w:jc w:val="left"/>
      </w:pPr>
      <w:r>
        <w:rPr>
          <w:lang w:val="cs-CZ"/>
        </w:rPr>
        <w:t>.</w:t>
      </w:r>
      <w:r>
        <w:rPr>
          <w:lang w:val="cs-CZ"/>
        </w:rPr>
        <w:br/>
      </w:r>
    </w:p>
    <w:p w:rsidR="000A1914" w:rsidRDefault="00C9407B">
      <w:pPr>
        <w:pStyle w:val="210"/>
        <w:framePr w:w="1517" w:h="3581" w:hRule="exact" w:wrap="none" w:vAnchor="page" w:hAnchor="page" w:x="1098" w:y="3392"/>
        <w:shd w:val="clear" w:color="auto" w:fill="auto"/>
        <w:jc w:val="left"/>
      </w:pPr>
      <w:r>
        <w:rPr>
          <w:lang w:val="cs-CZ"/>
        </w:rPr>
        <w:t>.</w:t>
      </w:r>
    </w:p>
    <w:p w:rsidR="000A1914" w:rsidRDefault="00C9407B">
      <w:pPr>
        <w:pStyle w:val="210"/>
        <w:framePr w:w="1517" w:h="3581" w:hRule="exact" w:wrap="none" w:vAnchor="page" w:hAnchor="page" w:x="1098" w:y="3392"/>
        <w:shd w:val="clear" w:color="auto" w:fill="auto"/>
        <w:jc w:val="left"/>
      </w:pPr>
      <w:r>
        <w:rPr>
          <w:lang w:val="cs-CZ"/>
        </w:rPr>
        <w:t>.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1493"/>
        <w:jc w:val="left"/>
      </w:pPr>
      <w:r>
        <w:rPr>
          <w:rStyle w:val="200"/>
          <w:lang w:val="cs-CZ"/>
        </w:rPr>
        <w:t>.</w:t>
      </w:r>
      <w:r>
        <w:rPr>
          <w:lang w:val="cs-CZ"/>
        </w:rPr>
        <w:t xml:space="preserve"> 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1512"/>
        <w:jc w:val="left"/>
      </w:pPr>
      <w:r>
        <w:rPr>
          <w:lang w:val="cs-CZ"/>
        </w:rPr>
        <w:t>.</w:t>
      </w:r>
    </w:p>
    <w:p w:rsidR="000A1914" w:rsidRDefault="00A1232F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 w:rsidRPr="00A1232F">
        <w:rPr>
          <w:b/>
          <w:bCs/>
          <w:lang w:val="cs-CZ"/>
        </w:rPr>
        <w:t>3.2.8</w:t>
      </w:r>
      <w:r>
        <w:rPr>
          <w:lang w:val="cs-CZ"/>
        </w:rPr>
        <w:t xml:space="preserve"> </w:t>
      </w:r>
      <w:r w:rsidR="00C9407B">
        <w:rPr>
          <w:lang w:val="cs-CZ"/>
        </w:rPr>
        <w:t>V případě pokud při zjištění příčin vzniku vad byly zjištěny takové pochybení ze strany spotřebitele, jako</w:t>
      </w:r>
      <w:r>
        <w:rPr>
          <w:lang w:val="cs-CZ"/>
        </w:rPr>
        <w:t xml:space="preserve"> </w:t>
      </w:r>
      <w:r w:rsidR="00C9407B">
        <w:rPr>
          <w:lang w:val="cs-CZ"/>
        </w:rPr>
        <w:t>jsou například: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>
        <w:rPr>
          <w:lang w:val="cs-CZ"/>
        </w:rPr>
        <w:t xml:space="preserve">mechanické poškození výrobků, 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>
        <w:rPr>
          <w:lang w:val="cs-CZ"/>
        </w:rPr>
        <w:t>absence technického průkazu pro osvětlovací výrobek,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>
        <w:rPr>
          <w:lang w:val="cs-CZ"/>
        </w:rPr>
        <w:t>stopy expozice chemicky aktivních a abrazivních látek a materiálů,</w:t>
      </w:r>
      <w:r w:rsidR="00A1232F">
        <w:rPr>
          <w:lang w:val="cs-CZ"/>
        </w:rPr>
        <w:t xml:space="preserve"> </w:t>
      </w:r>
      <w:r>
        <w:rPr>
          <w:lang w:val="cs-CZ"/>
        </w:rPr>
        <w:t xml:space="preserve"> oprava (zásah do konstrukce) výrobku, 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>
        <w:rPr>
          <w:lang w:val="cs-CZ"/>
        </w:rPr>
        <w:t xml:space="preserve">porušení podmínek skladování, nakládky a vykládky, 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>
        <w:rPr>
          <w:lang w:val="cs-CZ"/>
        </w:rPr>
        <w:t xml:space="preserve">přepravy, instalace a provozu výrobků, 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426"/>
        <w:jc w:val="left"/>
      </w:pPr>
      <w:r>
        <w:rPr>
          <w:lang w:val="cs-CZ"/>
        </w:rPr>
        <w:t>záruka na výrobky neplatí a reklamace je zamítnuta. Informace o skutečnostech</w:t>
      </w:r>
      <w:r w:rsidR="00A1232F">
        <w:rPr>
          <w:lang w:val="cs-CZ"/>
        </w:rPr>
        <w:t xml:space="preserve"> </w:t>
      </w:r>
      <w:r>
        <w:rPr>
          <w:lang w:val="cs-CZ"/>
        </w:rPr>
        <w:t xml:space="preserve"> odhalujících porušení ze strany spotřebitele jsou mu sděleny písemně do 5 (pěti) pracovních dnů od data obdržení žádosti </w:t>
      </w:r>
    </w:p>
    <w:p w:rsidR="000A1914" w:rsidRDefault="00C9407B" w:rsidP="00A1232F">
      <w:pPr>
        <w:pStyle w:val="210"/>
        <w:framePr w:w="10440" w:h="4564" w:hRule="exact" w:wrap="none" w:vAnchor="page" w:hAnchor="page" w:x="856" w:y="2581"/>
        <w:shd w:val="clear" w:color="auto" w:fill="auto"/>
        <w:ind w:left="1512"/>
        <w:jc w:val="left"/>
      </w:pPr>
      <w:r>
        <w:rPr>
          <w:lang w:val="cs-CZ"/>
        </w:rPr>
        <w:t>od spotřebitele.</w:t>
      </w:r>
    </w:p>
    <w:p w:rsidR="000A1914" w:rsidRDefault="00C9407B" w:rsidP="00A1232F">
      <w:pPr>
        <w:pStyle w:val="30"/>
        <w:framePr w:w="10066" w:h="2970" w:hRule="exact" w:wrap="none" w:vAnchor="page" w:hAnchor="page" w:x="1108" w:y="7242"/>
        <w:shd w:val="clear" w:color="auto" w:fill="auto"/>
        <w:spacing w:line="317" w:lineRule="exact"/>
        <w:ind w:firstLine="0"/>
        <w:jc w:val="left"/>
      </w:pPr>
      <w:r>
        <w:rPr>
          <w:lang w:val="cs-CZ"/>
        </w:rPr>
        <w:t>3.3 Organizace a provádění záručního obnovení barevních a lakových povlaků výrobků.</w:t>
      </w:r>
    </w:p>
    <w:p w:rsidR="000A1914" w:rsidRDefault="000A1914" w:rsidP="00A1232F">
      <w:pPr>
        <w:pStyle w:val="210"/>
        <w:framePr w:w="10066" w:h="2970" w:hRule="exact" w:wrap="none" w:vAnchor="page" w:hAnchor="page" w:x="1108" w:y="7242"/>
        <w:shd w:val="clear" w:color="auto" w:fill="auto"/>
        <w:spacing w:line="317" w:lineRule="exact"/>
        <w:ind w:right="48"/>
      </w:pPr>
    </w:p>
    <w:p w:rsidR="000A1914" w:rsidRDefault="00C9407B" w:rsidP="00A1232F">
      <w:pPr>
        <w:pStyle w:val="300"/>
        <w:framePr w:w="10440" w:h="2933" w:hRule="exact" w:wrap="none" w:vAnchor="page" w:hAnchor="page" w:x="811" w:y="7321"/>
        <w:shd w:val="clear" w:color="auto" w:fill="auto"/>
        <w:spacing w:before="0"/>
        <w:ind w:left="1512"/>
        <w:jc w:val="left"/>
      </w:pPr>
      <w:bookmarkStart w:id="6" w:name="bookmark6"/>
      <w:r>
        <w:rPr>
          <w:lang w:val="cs-CZ"/>
        </w:rPr>
        <w:t>.</w:t>
      </w:r>
      <w:bookmarkEnd w:id="6"/>
    </w:p>
    <w:p w:rsidR="000A1914" w:rsidRDefault="000A1914" w:rsidP="00A1232F">
      <w:pPr>
        <w:pStyle w:val="210"/>
        <w:framePr w:w="10440" w:h="2933" w:hRule="exact" w:wrap="none" w:vAnchor="page" w:hAnchor="page" w:x="811" w:y="7321"/>
        <w:shd w:val="clear" w:color="auto" w:fill="auto"/>
        <w:ind w:left="1695"/>
        <w:jc w:val="left"/>
      </w:pPr>
    </w:p>
    <w:p w:rsidR="000A1914" w:rsidRDefault="00C9407B" w:rsidP="00A1232F">
      <w:pPr>
        <w:pStyle w:val="210"/>
        <w:framePr w:w="10440" w:h="2933" w:hRule="exact" w:wrap="none" w:vAnchor="page" w:hAnchor="page" w:x="811" w:y="7321"/>
        <w:shd w:val="clear" w:color="auto" w:fill="auto"/>
        <w:ind w:left="284"/>
        <w:jc w:val="left"/>
      </w:pPr>
      <w:r>
        <w:rPr>
          <w:rStyle w:val="200"/>
          <w:lang w:val="cs-CZ"/>
        </w:rPr>
        <w:t>3.3.1. Pro provádění záručních prací spojených s obnovením barevních a lakových povlaků výrobků jsou vyžadovány fotografie s vadami.</w:t>
      </w:r>
    </w:p>
    <w:p w:rsidR="000A1914" w:rsidRDefault="00C9407B" w:rsidP="00A1232F">
      <w:pPr>
        <w:pStyle w:val="30"/>
        <w:framePr w:w="10440" w:h="2933" w:hRule="exact" w:wrap="none" w:vAnchor="page" w:hAnchor="page" w:x="811" w:y="7321"/>
        <w:shd w:val="clear" w:color="auto" w:fill="auto"/>
        <w:spacing w:line="322" w:lineRule="exact"/>
        <w:ind w:left="284" w:firstLine="0"/>
        <w:jc w:val="both"/>
      </w:pPr>
      <w:r>
        <w:rPr>
          <w:lang w:val="cs-CZ"/>
        </w:rPr>
        <w:t xml:space="preserve">3.3.2 Pokud nebudou k dispozici fotografie potvrzující přítomnost vad, nebude reklamační prohlášení / dopis předmětem posouzení, dokud </w:t>
      </w:r>
      <w:r>
        <w:rPr>
          <w:rStyle w:val="34"/>
          <w:lang w:val="cs-CZ"/>
        </w:rPr>
        <w:t>nebude doručena fotografie potvrzující přítomnost vad.</w:t>
      </w:r>
    </w:p>
    <w:p w:rsidR="000A1914" w:rsidRDefault="00C9407B" w:rsidP="00A1232F">
      <w:pPr>
        <w:pStyle w:val="210"/>
        <w:framePr w:w="10440" w:h="2933" w:hRule="exact" w:wrap="none" w:vAnchor="page" w:hAnchor="page" w:x="811" w:y="7321"/>
        <w:shd w:val="clear" w:color="auto" w:fill="auto"/>
        <w:ind w:left="284"/>
        <w:jc w:val="left"/>
      </w:pPr>
      <w:r>
        <w:rPr>
          <w:lang w:val="cs-CZ"/>
        </w:rPr>
        <w:t xml:space="preserve">3.3.3 Záruční opravy osvětlovacích výrobků se provádí podle </w:t>
      </w:r>
    </w:p>
    <w:p w:rsidR="000A1914" w:rsidRDefault="00C9407B" w:rsidP="00A1232F">
      <w:pPr>
        <w:pStyle w:val="210"/>
        <w:framePr w:w="10440" w:h="2933" w:hRule="exact" w:wrap="none" w:vAnchor="page" w:hAnchor="page" w:x="811" w:y="7321"/>
        <w:shd w:val="clear" w:color="auto" w:fill="auto"/>
        <w:ind w:left="284"/>
        <w:jc w:val="left"/>
      </w:pPr>
      <w:r>
        <w:rPr>
          <w:lang w:val="cs-CZ"/>
        </w:rPr>
        <w:t>postupu popsaného v bodě 3.2 těchto pokynů.</w:t>
      </w:r>
    </w:p>
    <w:p w:rsidR="000A1914" w:rsidRDefault="00C9407B" w:rsidP="00A1232F">
      <w:pPr>
        <w:pStyle w:val="30"/>
        <w:framePr w:w="10440" w:h="4913" w:hRule="exact" w:wrap="none" w:vAnchor="page" w:hAnchor="page" w:x="1036" w:y="10458"/>
        <w:shd w:val="clear" w:color="auto" w:fill="auto"/>
        <w:spacing w:line="322" w:lineRule="exact"/>
        <w:ind w:left="284" w:right="9"/>
        <w:jc w:val="both"/>
      </w:pPr>
      <w:r>
        <w:rPr>
          <w:lang w:val="cs-CZ"/>
        </w:rPr>
        <w:t xml:space="preserve">3.4 Organizace a provádění prací při zvažování takových dotazů, </w:t>
      </w:r>
    </w:p>
    <w:p w:rsidR="000A1914" w:rsidRDefault="00C9407B">
      <w:pPr>
        <w:pStyle w:val="30"/>
        <w:framePr w:w="10440" w:h="4913" w:hRule="exact" w:wrap="none" w:vAnchor="page" w:hAnchor="page" w:x="1036" w:y="10458"/>
        <w:shd w:val="clear" w:color="auto" w:fill="auto"/>
        <w:spacing w:line="322" w:lineRule="exact"/>
        <w:ind w:left="200" w:right="9" w:firstLine="0"/>
        <w:jc w:val="both"/>
      </w:pPr>
      <w:r>
        <w:rPr>
          <w:lang w:val="cs-CZ"/>
        </w:rPr>
        <w:t xml:space="preserve">jako jsou požadavky na informace, návrhy, žadosti </w:t>
      </w:r>
    </w:p>
    <w:p w:rsidR="000A1914" w:rsidRDefault="00C9407B">
      <w:pPr>
        <w:pStyle w:val="30"/>
        <w:framePr w:w="10440" w:h="4913" w:hRule="exact" w:wrap="none" w:vAnchor="page" w:hAnchor="page" w:x="1036" w:y="10458"/>
        <w:shd w:val="clear" w:color="auto" w:fill="auto"/>
        <w:spacing w:line="322" w:lineRule="exact"/>
        <w:ind w:left="200" w:right="9" w:firstLine="0"/>
        <w:jc w:val="both"/>
      </w:pPr>
      <w:r>
        <w:rPr>
          <w:lang w:val="cs-CZ"/>
        </w:rPr>
        <w:t>spotřebitelů na výrobky s vypršenou záruční dobou</w:t>
      </w:r>
    </w:p>
    <w:p w:rsidR="000A1914" w:rsidRDefault="00C9407B">
      <w:pPr>
        <w:pStyle w:val="210"/>
        <w:framePr w:w="10440" w:h="4913" w:hRule="exact" w:wrap="none" w:vAnchor="page" w:hAnchor="page" w:x="1036" w:y="10458"/>
        <w:numPr>
          <w:ilvl w:val="0"/>
          <w:numId w:val="8"/>
        </w:numPr>
        <w:shd w:val="clear" w:color="auto" w:fill="auto"/>
        <w:tabs>
          <w:tab w:val="left" w:pos="783"/>
        </w:tabs>
        <w:ind w:left="120"/>
        <w:jc w:val="left"/>
      </w:pPr>
      <w:r>
        <w:rPr>
          <w:lang w:val="cs-CZ"/>
        </w:rPr>
        <w:t xml:space="preserve">Požadavek na provedení záruční opravy výrobků s vypršenou </w:t>
      </w:r>
    </w:p>
    <w:p w:rsidR="000A1914" w:rsidRDefault="00C9407B">
      <w:pPr>
        <w:pStyle w:val="210"/>
        <w:framePr w:w="10440" w:h="4913" w:hRule="exact" w:wrap="none" w:vAnchor="page" w:hAnchor="page" w:x="1036" w:y="10458"/>
        <w:shd w:val="clear" w:color="auto" w:fill="auto"/>
        <w:tabs>
          <w:tab w:val="left" w:pos="793"/>
        </w:tabs>
        <w:ind w:left="130"/>
        <w:jc w:val="left"/>
      </w:pPr>
      <w:r>
        <w:rPr>
          <w:lang w:val="cs-CZ"/>
        </w:rPr>
        <w:t>záruční dobou se nevztahuje na reklamace a je považováno za</w:t>
      </w:r>
      <w:r>
        <w:rPr>
          <w:lang w:val="cs-CZ"/>
        </w:rPr>
        <w:br/>
        <w:t xml:space="preserve"> požadavek, nabídku nebo žádost spotřebitele.</w:t>
      </w:r>
    </w:p>
    <w:p w:rsidR="000A1914" w:rsidRDefault="00A1232F" w:rsidP="00A1232F">
      <w:pPr>
        <w:pStyle w:val="210"/>
        <w:framePr w:w="10440" w:h="4913" w:hRule="exact" w:wrap="none" w:vAnchor="page" w:hAnchor="page" w:x="1036" w:y="10458"/>
        <w:shd w:val="clear" w:color="auto" w:fill="auto"/>
        <w:ind w:left="142"/>
        <w:jc w:val="left"/>
      </w:pPr>
      <w:r w:rsidRPr="00A1232F">
        <w:rPr>
          <w:b/>
          <w:bCs/>
          <w:lang w:val="cs-CZ"/>
        </w:rPr>
        <w:t>3.4.2</w:t>
      </w:r>
      <w:r>
        <w:rPr>
          <w:lang w:val="cs-CZ"/>
        </w:rPr>
        <w:t xml:space="preserve"> </w:t>
      </w:r>
      <w:r w:rsidR="00C9407B">
        <w:rPr>
          <w:lang w:val="cs-CZ"/>
        </w:rPr>
        <w:t>Po obdržení požadavku na provedení záruční opravy</w:t>
      </w:r>
      <w:r>
        <w:rPr>
          <w:lang w:val="cs-CZ"/>
        </w:rPr>
        <w:t xml:space="preserve"> </w:t>
      </w:r>
      <w:r w:rsidR="00C9407B">
        <w:rPr>
          <w:lang w:val="cs-CZ"/>
        </w:rPr>
        <w:t>výrobků s vypršenou záruční dobou  provede organizace</w:t>
      </w:r>
      <w:r>
        <w:rPr>
          <w:lang w:val="cs-CZ"/>
        </w:rPr>
        <w:t xml:space="preserve"> </w:t>
      </w:r>
      <w:r w:rsidR="00C9407B">
        <w:rPr>
          <w:lang w:val="cs-CZ"/>
        </w:rPr>
        <w:t>následující práce:</w:t>
      </w:r>
    </w:p>
    <w:p w:rsidR="000A1914" w:rsidRDefault="00C9407B" w:rsidP="00A1232F">
      <w:pPr>
        <w:pStyle w:val="210"/>
        <w:framePr w:w="10440" w:h="4913" w:hRule="exact" w:wrap="none" w:vAnchor="page" w:hAnchor="page" w:x="1036" w:y="10458"/>
        <w:shd w:val="clear" w:color="auto" w:fill="auto"/>
        <w:ind w:left="142"/>
        <w:jc w:val="left"/>
      </w:pPr>
      <w:r>
        <w:rPr>
          <w:lang w:val="cs-CZ"/>
        </w:rPr>
        <w:t>- inženýr kvality informuje spotřebitele do 5 (pěti) pracovních dnů od data přijetí požadavku písemně, faxem</w:t>
      </w:r>
      <w:r w:rsidR="00A1232F">
        <w:rPr>
          <w:lang w:val="cs-CZ"/>
        </w:rPr>
        <w:t xml:space="preserve"> </w:t>
      </w:r>
      <w:r>
        <w:rPr>
          <w:lang w:val="cs-CZ"/>
        </w:rPr>
        <w:t xml:space="preserve"> nebo e-mailem o vypršení záruky na opravy a o možnosti opravy výrobku na náklady spotřebitele;</w:t>
      </w:r>
    </w:p>
    <w:p w:rsidR="000A1914" w:rsidRDefault="00A1232F" w:rsidP="00A1232F">
      <w:pPr>
        <w:pStyle w:val="210"/>
        <w:framePr w:w="10440" w:h="4913" w:hRule="exact" w:wrap="none" w:vAnchor="page" w:hAnchor="page" w:x="1036" w:y="10458"/>
        <w:shd w:val="clear" w:color="auto" w:fill="auto"/>
        <w:ind w:left="142"/>
        <w:jc w:val="left"/>
      </w:pPr>
      <w:r>
        <w:rPr>
          <w:lang w:val="cs-CZ"/>
        </w:rPr>
        <w:t xml:space="preserve">- </w:t>
      </w:r>
      <w:r w:rsidR="00C9407B">
        <w:rPr>
          <w:lang w:val="cs-CZ"/>
        </w:rPr>
        <w:t>v případě sporů ze strany spotřebitele informují prodejní specialisté / technik</w:t>
      </w:r>
      <w:r>
        <w:rPr>
          <w:lang w:val="cs-CZ"/>
        </w:rPr>
        <w:t xml:space="preserve"> </w:t>
      </w:r>
      <w:r w:rsidR="00C9407B">
        <w:rPr>
          <w:lang w:val="cs-CZ"/>
        </w:rPr>
        <w:t xml:space="preserve">kvality vedoucího obchodního oddělení pro další řešení problému. </w:t>
      </w:r>
    </w:p>
    <w:p w:rsidR="000A1914" w:rsidRDefault="00C9407B">
      <w:pPr>
        <w:pStyle w:val="210"/>
        <w:framePr w:wrap="none" w:vAnchor="page" w:hAnchor="page" w:x="1036" w:y="15330"/>
        <w:shd w:val="clear" w:color="auto" w:fill="auto"/>
        <w:spacing w:line="280" w:lineRule="exact"/>
        <w:jc w:val="left"/>
      </w:pPr>
      <w:r>
        <w:rPr>
          <w:lang w:val="cs-CZ"/>
        </w:rPr>
        <w:t xml:space="preserve">. 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Default="00C9407B">
      <w:pPr>
        <w:pStyle w:val="80"/>
        <w:framePr w:w="1891" w:h="654" w:hRule="exact" w:wrap="none" w:vAnchor="page" w:hAnchor="page" w:x="954" w:y="1012"/>
        <w:shd w:val="clear" w:color="auto" w:fill="auto"/>
        <w:spacing w:after="0" w:line="280" w:lineRule="exact"/>
      </w:pPr>
      <w:r>
        <w:rPr>
          <w:lang w:val="cs-CZ"/>
        </w:rPr>
        <w:lastRenderedPageBreak/>
        <w:t>s.r.o.</w:t>
      </w:r>
    </w:p>
    <w:p w:rsidR="000A1914" w:rsidRDefault="00C9407B">
      <w:pPr>
        <w:pStyle w:val="210"/>
        <w:framePr w:w="1891" w:h="654" w:hRule="exact" w:wrap="none" w:vAnchor="page" w:hAnchor="page" w:x="954" w:y="1012"/>
        <w:shd w:val="clear" w:color="auto" w:fill="auto"/>
        <w:spacing w:line="280" w:lineRule="exact"/>
        <w:jc w:val="left"/>
      </w:pPr>
      <w:r>
        <w:rPr>
          <w:lang w:val="cs-CZ"/>
        </w:rPr>
        <w:t>OLDI SVET</w:t>
      </w:r>
    </w:p>
    <w:p w:rsidR="000A1914" w:rsidRDefault="00C9407B">
      <w:pPr>
        <w:pStyle w:val="210"/>
        <w:framePr w:w="5885" w:h="1679" w:hRule="exact" w:wrap="none" w:vAnchor="page" w:hAnchor="page" w:x="3138" w:y="4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20"/>
        <w:jc w:val="center"/>
      </w:pPr>
      <w:r>
        <w:rPr>
          <w:lang w:val="cs-CZ"/>
        </w:rPr>
        <w:t>Pokyny pro vyřízení stížností/</w:t>
      </w:r>
      <w:r>
        <w:rPr>
          <w:lang w:val="cs-CZ"/>
        </w:rPr>
        <w:br/>
        <w:t>reklamace spotřebitelů</w:t>
      </w:r>
      <w:r>
        <w:rPr>
          <w:lang w:val="cs-CZ"/>
        </w:rPr>
        <w:br/>
        <w:t xml:space="preserve"> a o provedení záručních oprav</w:t>
      </w:r>
      <w:r>
        <w:rPr>
          <w:lang w:val="cs-CZ"/>
        </w:rPr>
        <w:br/>
        <w:t xml:space="preserve"> produktů, vyrobených společností OLDI SVET s.r.o.</w:t>
      </w:r>
      <w:r>
        <w:rPr>
          <w:lang w:val="cs-CZ"/>
        </w:rPr>
        <w:br/>
        <w:t>И. 191039087.002-2017</w:t>
      </w:r>
    </w:p>
    <w:p w:rsidR="000A1914" w:rsidRDefault="00C9407B">
      <w:pPr>
        <w:pStyle w:val="a7"/>
        <w:framePr w:w="643" w:h="309" w:hRule="exact" w:wrap="none" w:vAnchor="page" w:hAnchor="page" w:x="9531" w:y="834"/>
        <w:shd w:val="clear" w:color="auto" w:fill="auto"/>
        <w:spacing w:line="280" w:lineRule="exact"/>
      </w:pPr>
      <w:r>
        <w:rPr>
          <w:lang w:val="cs-CZ"/>
        </w:rPr>
        <w:t xml:space="preserve">List </w:t>
      </w:r>
    </w:p>
    <w:p w:rsidR="000A1914" w:rsidRDefault="00C9407B">
      <w:pPr>
        <w:pStyle w:val="90"/>
        <w:framePr w:w="643" w:h="289" w:hRule="exact" w:wrap="none" w:vAnchor="page" w:hAnchor="page" w:x="9531" w:y="1493"/>
        <w:shd w:val="clear" w:color="auto" w:fill="auto"/>
        <w:spacing w:line="260" w:lineRule="exact"/>
        <w:ind w:left="260"/>
      </w:pPr>
      <w:r>
        <w:rPr>
          <w:lang w:val="cs-CZ"/>
        </w:rPr>
        <w:t>8</w:t>
      </w:r>
    </w:p>
    <w:p w:rsidR="000A1914" w:rsidRDefault="00C9407B">
      <w:pPr>
        <w:pStyle w:val="300"/>
        <w:framePr w:w="10291" w:h="12292" w:hRule="exact" w:wrap="none" w:vAnchor="page" w:hAnchor="page" w:x="959" w:y="2428"/>
        <w:numPr>
          <w:ilvl w:val="0"/>
          <w:numId w:val="9"/>
        </w:numPr>
        <w:shd w:val="clear" w:color="auto" w:fill="auto"/>
        <w:tabs>
          <w:tab w:val="left" w:pos="688"/>
        </w:tabs>
        <w:spacing w:before="0"/>
      </w:pPr>
      <w:bookmarkStart w:id="7" w:name="bookmark7"/>
      <w:r>
        <w:rPr>
          <w:lang w:val="cs-CZ"/>
        </w:rPr>
        <w:t>Postup vrácení opravených/obnovených výrobků</w:t>
      </w:r>
      <w:r>
        <w:rPr>
          <w:lang w:val="cs-CZ"/>
        </w:rPr>
        <w:br/>
        <w:t>spotřebiteli</w:t>
      </w:r>
      <w:bookmarkEnd w:id="7"/>
    </w:p>
    <w:p w:rsidR="000A1914" w:rsidRDefault="00C9407B" w:rsidP="00C9407B">
      <w:pPr>
        <w:pStyle w:val="210"/>
        <w:framePr w:w="10291" w:h="12292" w:hRule="exact" w:wrap="none" w:vAnchor="page" w:hAnchor="page" w:x="959" w:y="2428"/>
        <w:numPr>
          <w:ilvl w:val="0"/>
          <w:numId w:val="10"/>
        </w:numPr>
        <w:shd w:val="clear" w:color="auto" w:fill="auto"/>
        <w:tabs>
          <w:tab w:val="left" w:pos="688"/>
        </w:tabs>
      </w:pPr>
      <w:r>
        <w:rPr>
          <w:lang w:val="cs-CZ"/>
        </w:rPr>
        <w:t>Po opravě / obnovení výrobků informuje inženýr kvality do 3 pracovních dnů písemně nebo telefonicky spotřebitele o možnosti vyzvednutí hotového / obnoveného výrobku.</w:t>
      </w:r>
    </w:p>
    <w:p w:rsidR="000A1914" w:rsidRDefault="00C9407B">
      <w:pPr>
        <w:pStyle w:val="210"/>
        <w:framePr w:w="10291" w:h="12292" w:hRule="exact" w:wrap="none" w:vAnchor="page" w:hAnchor="page" w:x="959" w:y="2428"/>
        <w:numPr>
          <w:ilvl w:val="0"/>
          <w:numId w:val="10"/>
        </w:numPr>
        <w:shd w:val="clear" w:color="auto" w:fill="auto"/>
        <w:tabs>
          <w:tab w:val="left" w:pos="688"/>
        </w:tabs>
      </w:pPr>
      <w:r>
        <w:rPr>
          <w:lang w:val="cs-CZ"/>
        </w:rPr>
        <w:t>Výrobky jsou předávány spotřebiteli podle nákladního (přepravního)</w:t>
      </w:r>
      <w:r>
        <w:rPr>
          <w:lang w:val="cs-CZ"/>
        </w:rPr>
        <w:br/>
        <w:t xml:space="preserve"> listu vystaveného vedoucím skladu. Jedna kopie nákladního (přepravního) listu,</w:t>
      </w:r>
      <w:r>
        <w:rPr>
          <w:lang w:val="cs-CZ"/>
        </w:rPr>
        <w:br/>
        <w:t xml:space="preserve"> podepsané zástupcem spotřebitele, který produkt přijal, se vrátí</w:t>
      </w:r>
      <w:r>
        <w:rPr>
          <w:lang w:val="cs-CZ"/>
        </w:rPr>
        <w:br/>
        <w:t xml:space="preserve"> vedoucímu skladu.</w:t>
      </w:r>
    </w:p>
    <w:p w:rsidR="000A1914" w:rsidRDefault="00C9407B" w:rsidP="007A7563">
      <w:pPr>
        <w:pStyle w:val="210"/>
        <w:framePr w:w="10291" w:h="12292" w:hRule="exact" w:wrap="none" w:vAnchor="page" w:hAnchor="page" w:x="959" w:y="2428"/>
        <w:numPr>
          <w:ilvl w:val="0"/>
          <w:numId w:val="10"/>
        </w:numPr>
        <w:shd w:val="clear" w:color="auto" w:fill="auto"/>
        <w:tabs>
          <w:tab w:val="left" w:pos="688"/>
        </w:tabs>
        <w:spacing w:after="244"/>
      </w:pPr>
      <w:r>
        <w:rPr>
          <w:lang w:val="cs-CZ"/>
        </w:rPr>
        <w:t>Pokud spotřebitel požádá</w:t>
      </w:r>
      <w:r w:rsidR="007A7563">
        <w:rPr>
          <w:lang w:val="cs-CZ"/>
        </w:rPr>
        <w:t xml:space="preserve"> </w:t>
      </w:r>
      <w:r>
        <w:rPr>
          <w:lang w:val="cs-CZ"/>
        </w:rPr>
        <w:t>o předání opravených osvětlovacích výrobků do kanceláře v Minsku,  přicházejí tyto výrobky s nákladním listem vedoucímu</w:t>
      </w:r>
      <w:r w:rsidR="007A7563">
        <w:rPr>
          <w:lang w:val="cs-CZ"/>
        </w:rPr>
        <w:t xml:space="preserve"> </w:t>
      </w:r>
      <w:r>
        <w:rPr>
          <w:lang w:val="cs-CZ"/>
        </w:rPr>
        <w:t>obchodního oddělení.</w:t>
      </w:r>
    </w:p>
    <w:p w:rsidR="000A1914" w:rsidRDefault="00C9407B">
      <w:pPr>
        <w:pStyle w:val="300"/>
        <w:framePr w:w="10291" w:h="12292" w:hRule="exact" w:wrap="none" w:vAnchor="page" w:hAnchor="page" w:x="959" w:y="2428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317" w:lineRule="exact"/>
      </w:pPr>
      <w:bookmarkStart w:id="8" w:name="bookmark8"/>
      <w:r>
        <w:rPr>
          <w:lang w:val="cs-CZ"/>
        </w:rPr>
        <w:t>Analýza a uspokojení požadavků spotřebitelů.</w:t>
      </w:r>
      <w:bookmarkEnd w:id="8"/>
    </w:p>
    <w:p w:rsidR="000A1914" w:rsidRDefault="00C9407B" w:rsidP="007A7563">
      <w:pPr>
        <w:pStyle w:val="210"/>
        <w:framePr w:w="10291" w:h="12292" w:hRule="exact" w:wrap="none" w:vAnchor="page" w:hAnchor="page" w:x="959" w:y="2428"/>
        <w:numPr>
          <w:ilvl w:val="1"/>
          <w:numId w:val="1"/>
        </w:numPr>
        <w:shd w:val="clear" w:color="auto" w:fill="auto"/>
        <w:tabs>
          <w:tab w:val="left" w:pos="535"/>
        </w:tabs>
        <w:spacing w:line="317" w:lineRule="exact"/>
      </w:pPr>
      <w:r>
        <w:rPr>
          <w:lang w:val="cs-CZ"/>
        </w:rPr>
        <w:t>Organizace, vedená principem zákaznické orientace,</w:t>
      </w:r>
      <w:r>
        <w:rPr>
          <w:lang w:val="cs-CZ"/>
        </w:rPr>
        <w:br/>
        <w:t>analyzuje příchozí informace o kvalitě</w:t>
      </w:r>
      <w:r>
        <w:rPr>
          <w:lang w:val="cs-CZ"/>
        </w:rPr>
        <w:br/>
        <w:t xml:space="preserve">výrobků a pomocí nápravných opatření eliminuje příčiny, </w:t>
      </w:r>
      <w:r>
        <w:rPr>
          <w:lang w:val="cs-CZ"/>
        </w:rPr>
        <w:br/>
        <w:t>které vedly ke zhoršení jejich kvality.</w:t>
      </w:r>
    </w:p>
    <w:p w:rsidR="000A1914" w:rsidRDefault="00C9407B">
      <w:pPr>
        <w:pStyle w:val="210"/>
        <w:framePr w:w="10291" w:h="12292" w:hRule="exact" w:wrap="none" w:vAnchor="page" w:hAnchor="page" w:x="959" w:y="2428"/>
        <w:numPr>
          <w:ilvl w:val="1"/>
          <w:numId w:val="1"/>
        </w:numPr>
        <w:shd w:val="clear" w:color="auto" w:fill="auto"/>
        <w:tabs>
          <w:tab w:val="left" w:pos="535"/>
        </w:tabs>
        <w:spacing w:line="317" w:lineRule="exact"/>
      </w:pPr>
      <w:r>
        <w:rPr>
          <w:lang w:val="cs-CZ"/>
        </w:rPr>
        <w:t>Hlavním účelem analýzy požadavků je určit adekvátnost a</w:t>
      </w:r>
      <w:r>
        <w:rPr>
          <w:lang w:val="cs-CZ"/>
        </w:rPr>
        <w:br/>
        <w:t>dostatečnost opatření podniknutých k uspokojení požadavků</w:t>
      </w:r>
      <w:r>
        <w:rPr>
          <w:lang w:val="cs-CZ"/>
        </w:rPr>
        <w:br/>
        <w:t xml:space="preserve"> spotřebitelů.</w:t>
      </w:r>
    </w:p>
    <w:p w:rsidR="000A1914" w:rsidRDefault="00C9407B">
      <w:pPr>
        <w:pStyle w:val="210"/>
        <w:framePr w:w="10291" w:h="12292" w:hRule="exact" w:wrap="none" w:vAnchor="page" w:hAnchor="page" w:x="959" w:y="2428"/>
        <w:numPr>
          <w:ilvl w:val="1"/>
          <w:numId w:val="1"/>
        </w:numPr>
        <w:shd w:val="clear" w:color="auto" w:fill="auto"/>
        <w:tabs>
          <w:tab w:val="left" w:pos="535"/>
        </w:tabs>
        <w:spacing w:line="317" w:lineRule="exact"/>
      </w:pPr>
      <w:r>
        <w:rPr>
          <w:lang w:val="cs-CZ"/>
        </w:rPr>
        <w:t xml:space="preserve">Analýza spotřebitelských požadavků se provádí měsíčně do 10. </w:t>
      </w:r>
      <w:r>
        <w:rPr>
          <w:lang w:val="cs-CZ"/>
        </w:rPr>
        <w:br/>
        <w:t>dne následujícího po vykazovaném měsíci a obecná pro daný rok - jednou ročně do 25. ledna</w:t>
      </w:r>
      <w:r>
        <w:rPr>
          <w:lang w:val="cs-CZ"/>
        </w:rPr>
        <w:br/>
        <w:t>roku následujícího po vykazovaném roce. Inženýr kvality do 10. dne</w:t>
      </w:r>
      <w:r>
        <w:rPr>
          <w:lang w:val="cs-CZ"/>
        </w:rPr>
        <w:br/>
        <w:t xml:space="preserve"> následujícího měsíce po vykazovaném měsíci poskytne právnímu poradci podniku kopie</w:t>
      </w:r>
      <w:r>
        <w:rPr>
          <w:lang w:val="cs-CZ"/>
        </w:rPr>
        <w:br/>
        <w:t>protokolu o zjištěných vadách, protokolů provedených záručních opravách</w:t>
      </w:r>
      <w:r>
        <w:rPr>
          <w:lang w:val="cs-CZ"/>
        </w:rPr>
        <w:br/>
        <w:t>výrobků a další dokumenty tvořící korespondenci se spotřebitelem.</w:t>
      </w:r>
      <w:r>
        <w:rPr>
          <w:lang w:val="cs-CZ"/>
        </w:rPr>
        <w:br/>
        <w:t>Tyto dokumenty uchovává právní poradce společně s Knihou knihy registrace</w:t>
      </w:r>
      <w:r>
        <w:rPr>
          <w:lang w:val="cs-CZ"/>
        </w:rPr>
        <w:br/>
        <w:t xml:space="preserve"> obdržených reklamací (formulář - V příloze </w:t>
      </w:r>
      <w:r w:rsidR="007A7563">
        <w:rPr>
          <w:lang w:val="cs-CZ"/>
        </w:rPr>
        <w:t>G</w:t>
      </w:r>
      <w:r>
        <w:rPr>
          <w:lang w:val="cs-CZ"/>
        </w:rPr>
        <w:t>) a měsíční zprávou.</w:t>
      </w:r>
    </w:p>
    <w:p w:rsidR="000A1914" w:rsidRDefault="00C9407B">
      <w:pPr>
        <w:pStyle w:val="210"/>
        <w:framePr w:w="10291" w:h="12292" w:hRule="exact" w:wrap="none" w:vAnchor="page" w:hAnchor="page" w:x="959" w:y="2428"/>
        <w:numPr>
          <w:ilvl w:val="1"/>
          <w:numId w:val="1"/>
        </w:numPr>
        <w:shd w:val="clear" w:color="auto" w:fill="auto"/>
        <w:tabs>
          <w:tab w:val="left" w:pos="688"/>
        </w:tabs>
        <w:spacing w:line="317" w:lineRule="exact"/>
      </w:pPr>
      <w:r>
        <w:rPr>
          <w:lang w:val="cs-CZ"/>
        </w:rPr>
        <w:t>Každoroční analýzu nároků spotřebitelů je prováděna</w:t>
      </w:r>
      <w:r>
        <w:rPr>
          <w:lang w:val="cs-CZ"/>
        </w:rPr>
        <w:br/>
        <w:t>koordinační radou pro posuzování otázek, tykajících se nároků / reklamací a</w:t>
      </w:r>
      <w:r>
        <w:rPr>
          <w:lang w:val="cs-CZ"/>
        </w:rPr>
        <w:br/>
        <w:t xml:space="preserve"> požadavků spotřebitelů výrobků.</w:t>
      </w:r>
    </w:p>
    <w:p w:rsidR="000A1914" w:rsidRDefault="00C9407B">
      <w:pPr>
        <w:pStyle w:val="210"/>
        <w:framePr w:w="10291" w:h="12292" w:hRule="exact" w:wrap="none" w:vAnchor="page" w:hAnchor="page" w:x="959" w:y="2428"/>
        <w:shd w:val="clear" w:color="auto" w:fill="auto"/>
        <w:spacing w:line="317" w:lineRule="exact"/>
      </w:pPr>
      <w:r>
        <w:rPr>
          <w:lang w:val="cs-CZ"/>
        </w:rPr>
        <w:t>Výsledky jednání jsou zaznamenány v zápisu koordinační rady.</w:t>
      </w:r>
    </w:p>
    <w:p w:rsidR="000A1914" w:rsidRDefault="00C9407B">
      <w:pPr>
        <w:pStyle w:val="210"/>
        <w:framePr w:w="10291" w:h="12292" w:hRule="exact" w:wrap="none" w:vAnchor="page" w:hAnchor="page" w:x="959" w:y="2428"/>
        <w:numPr>
          <w:ilvl w:val="1"/>
          <w:numId w:val="1"/>
        </w:numPr>
        <w:shd w:val="clear" w:color="auto" w:fill="auto"/>
        <w:tabs>
          <w:tab w:val="left" w:pos="535"/>
        </w:tabs>
        <w:spacing w:line="317" w:lineRule="exact"/>
      </w:pPr>
      <w:r>
        <w:rPr>
          <w:lang w:val="cs-CZ"/>
        </w:rPr>
        <w:t>Formulář výroční zprávy o analýze reklamací a dalších požadavků</w:t>
      </w:r>
      <w:r>
        <w:rPr>
          <w:lang w:val="cs-CZ"/>
        </w:rPr>
        <w:br/>
        <w:t xml:space="preserve"> spotřebitelů je uvedena v Příloze E k těmto pokynům. Měsíční</w:t>
      </w:r>
      <w:r>
        <w:rPr>
          <w:lang w:val="cs-CZ"/>
        </w:rPr>
        <w:br/>
        <w:t>zprávu připraví inženýr kvality ve spolupráci s právním poradcem do 10. dne měsíce</w:t>
      </w:r>
      <w:r>
        <w:rPr>
          <w:lang w:val="cs-CZ"/>
        </w:rPr>
        <w:br/>
        <w:t xml:space="preserve"> následujícího po vykazovaném měsíci a předloží řediteli organizace. Formulář</w:t>
      </w:r>
      <w:r>
        <w:rPr>
          <w:lang w:val="cs-CZ"/>
        </w:rPr>
        <w:br/>
        <w:t>měsíční zprávy - Příloha 3.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Default="00C9407B">
      <w:pPr>
        <w:pStyle w:val="27"/>
        <w:framePr w:w="1896" w:h="664" w:hRule="exact" w:wrap="none" w:vAnchor="page" w:hAnchor="page" w:x="1048" w:y="1026"/>
        <w:shd w:val="clear" w:color="auto" w:fill="auto"/>
        <w:spacing w:after="0" w:line="280" w:lineRule="exact"/>
      </w:pPr>
      <w:bookmarkStart w:id="9" w:name="bookmark9"/>
      <w:r>
        <w:rPr>
          <w:lang w:val="cs-CZ"/>
        </w:rPr>
        <w:lastRenderedPageBreak/>
        <w:t>s.r.o.</w:t>
      </w:r>
      <w:bookmarkEnd w:id="9"/>
    </w:p>
    <w:p w:rsidR="000A1914" w:rsidRDefault="00C9407B">
      <w:pPr>
        <w:pStyle w:val="210"/>
        <w:framePr w:w="1896" w:h="664" w:hRule="exact" w:wrap="none" w:vAnchor="page" w:hAnchor="page" w:x="1048" w:y="1026"/>
        <w:shd w:val="clear" w:color="auto" w:fill="auto"/>
        <w:spacing w:line="280" w:lineRule="exact"/>
        <w:jc w:val="left"/>
      </w:pPr>
      <w:r>
        <w:rPr>
          <w:lang w:val="cs-CZ"/>
        </w:rPr>
        <w:t>OLDI SVET</w:t>
      </w:r>
    </w:p>
    <w:p w:rsidR="000A1914" w:rsidRDefault="00C9407B">
      <w:pPr>
        <w:pStyle w:val="210"/>
        <w:framePr w:w="5890" w:h="1679" w:hRule="exact" w:wrap="none" w:vAnchor="page" w:hAnchor="page" w:x="3237" w:y="5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20"/>
        <w:jc w:val="center"/>
      </w:pPr>
      <w:r>
        <w:rPr>
          <w:lang w:val="cs-CZ"/>
        </w:rPr>
        <w:t>Pokyny pro vyřízení stížností/</w:t>
      </w:r>
      <w:r>
        <w:rPr>
          <w:lang w:val="cs-CZ"/>
        </w:rPr>
        <w:br/>
        <w:t>reklamace spotřebitelů</w:t>
      </w:r>
      <w:r>
        <w:rPr>
          <w:lang w:val="cs-CZ"/>
        </w:rPr>
        <w:br/>
        <w:t xml:space="preserve"> a o provedení záručních oprav</w:t>
      </w:r>
      <w:r>
        <w:rPr>
          <w:lang w:val="cs-CZ"/>
        </w:rPr>
        <w:br/>
        <w:t xml:space="preserve"> produktů, vyrobených společností OLDI SVET s.r.o.</w:t>
      </w:r>
      <w:r>
        <w:rPr>
          <w:lang w:val="cs-CZ"/>
        </w:rPr>
        <w:br/>
        <w:t>И. 91039087.002-2017</w:t>
      </w:r>
    </w:p>
    <w:p w:rsidR="000A1914" w:rsidRDefault="00C9407B">
      <w:pPr>
        <w:pStyle w:val="a7"/>
        <w:framePr w:w="643" w:h="309" w:hRule="exact" w:wrap="none" w:vAnchor="page" w:hAnchor="page" w:x="9636" w:y="877"/>
        <w:shd w:val="clear" w:color="auto" w:fill="auto"/>
        <w:spacing w:line="280" w:lineRule="exact"/>
      </w:pPr>
      <w:r>
        <w:rPr>
          <w:lang w:val="cs-CZ"/>
        </w:rPr>
        <w:t xml:space="preserve">List </w:t>
      </w:r>
    </w:p>
    <w:p w:rsidR="000A1914" w:rsidRDefault="00C9407B">
      <w:pPr>
        <w:pStyle w:val="210"/>
        <w:framePr w:w="643" w:h="309" w:hRule="exact" w:wrap="none" w:vAnchor="page" w:hAnchor="page" w:x="9636" w:y="1525"/>
        <w:shd w:val="clear" w:color="auto" w:fill="auto"/>
        <w:spacing w:line="280" w:lineRule="exact"/>
        <w:ind w:left="260"/>
        <w:jc w:val="left"/>
      </w:pPr>
      <w:r>
        <w:rPr>
          <w:lang w:val="cs-CZ"/>
        </w:rPr>
        <w:t>9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1"/>
          <w:numId w:val="1"/>
        </w:numPr>
        <w:shd w:val="clear" w:color="auto" w:fill="auto"/>
        <w:tabs>
          <w:tab w:val="left" w:pos="536"/>
        </w:tabs>
      </w:pPr>
      <w:r>
        <w:rPr>
          <w:lang w:val="cs-CZ"/>
        </w:rPr>
        <w:t xml:space="preserve">Informace získané během analýzy se používají pro: • 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0"/>
          <w:numId w:val="2"/>
        </w:numPr>
        <w:shd w:val="clear" w:color="auto" w:fill="auto"/>
        <w:tabs>
          <w:tab w:val="left" w:pos="277"/>
        </w:tabs>
      </w:pPr>
      <w:r>
        <w:rPr>
          <w:lang w:val="cs-CZ"/>
        </w:rPr>
        <w:t xml:space="preserve">modernizaci a zvyšování kvality vyráběných produktů; 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0"/>
          <w:numId w:val="2"/>
        </w:numPr>
        <w:shd w:val="clear" w:color="auto" w:fill="auto"/>
        <w:tabs>
          <w:tab w:val="left" w:pos="277"/>
        </w:tabs>
      </w:pPr>
      <w:r>
        <w:rPr>
          <w:lang w:val="cs-CZ"/>
        </w:rPr>
        <w:t>splnění principu zákaznické orientace;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0"/>
          <w:numId w:val="2"/>
        </w:numPr>
        <w:shd w:val="clear" w:color="auto" w:fill="auto"/>
        <w:tabs>
          <w:tab w:val="left" w:pos="277"/>
        </w:tabs>
      </w:pPr>
      <w:r>
        <w:rPr>
          <w:lang w:val="cs-CZ"/>
        </w:rPr>
        <w:t>zlepšování vztahů s dodavateli za vzájemně výhodných podmínek;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0"/>
          <w:numId w:val="2"/>
        </w:numPr>
        <w:shd w:val="clear" w:color="auto" w:fill="auto"/>
        <w:tabs>
          <w:tab w:val="left" w:pos="277"/>
        </w:tabs>
      </w:pPr>
      <w:r>
        <w:rPr>
          <w:lang w:val="cs-CZ"/>
        </w:rPr>
        <w:t>vývoj a zdokonalování QMS v podniku.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1"/>
          <w:numId w:val="1"/>
        </w:numPr>
        <w:shd w:val="clear" w:color="auto" w:fill="auto"/>
        <w:tabs>
          <w:tab w:val="left" w:pos="536"/>
        </w:tabs>
      </w:pPr>
      <w:r>
        <w:rPr>
          <w:lang w:val="cs-CZ"/>
        </w:rPr>
        <w:t>Pro analýzu spokojenosti spotřebitelů se používá jednou ročně dotazníková</w:t>
      </w:r>
      <w:r>
        <w:rPr>
          <w:lang w:val="cs-CZ"/>
        </w:rPr>
        <w:br/>
        <w:t>metoda.  Prostřednictvím komunikace (pošta, fax, e-mail) poskytuje inženýr</w:t>
      </w:r>
      <w:r>
        <w:rPr>
          <w:lang w:val="cs-CZ"/>
        </w:rPr>
        <w:br/>
        <w:t>kvality spotřebiteli dotazník k posouzení spokojenosti spotřebitelů</w:t>
      </w:r>
      <w:r>
        <w:rPr>
          <w:lang w:val="cs-CZ"/>
        </w:rPr>
        <w:br/>
        <w:t>s produkty a službami společnosti OLDI SVET s.r.o.</w:t>
      </w:r>
    </w:p>
    <w:p w:rsidR="000A1914" w:rsidRDefault="00C9407B">
      <w:pPr>
        <w:pStyle w:val="210"/>
        <w:framePr w:w="10267" w:h="3604" w:hRule="exact" w:wrap="none" w:vAnchor="page" w:hAnchor="page" w:x="1053" w:y="2476"/>
        <w:numPr>
          <w:ilvl w:val="1"/>
          <w:numId w:val="1"/>
        </w:numPr>
        <w:shd w:val="clear" w:color="auto" w:fill="auto"/>
        <w:tabs>
          <w:tab w:val="left" w:pos="536"/>
        </w:tabs>
      </w:pPr>
      <w:r>
        <w:rPr>
          <w:lang w:val="cs-CZ"/>
        </w:rPr>
        <w:t>Analýza spokojenosti zákazníků se provádí v souladu s podnikovým standardem QMS 8.2.1</w:t>
      </w:r>
      <w:r>
        <w:rPr>
          <w:lang w:val="cs-CZ"/>
        </w:rPr>
        <w:br/>
        <w:t>-01. Posouzení spokojenosti zákazníků.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653"/>
        <w:gridCol w:w="6480"/>
        <w:gridCol w:w="1296"/>
      </w:tblGrid>
      <w:tr w:rsidR="000A1914">
        <w:trPr>
          <w:trHeight w:hRule="exact" w:val="514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 w:rsidP="007A7563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346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ind w:left="300"/>
              <w:jc w:val="center"/>
            </w:pPr>
            <w:r>
              <w:rPr>
                <w:rStyle w:val="22"/>
                <w:lang w:val="cs-CZ"/>
              </w:rPr>
              <w:t>reklamace spotřebitelů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302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right"/>
            </w:pPr>
            <w:r>
              <w:rPr>
                <w:rStyle w:val="22"/>
                <w:lang w:val="cs-CZ"/>
              </w:rPr>
              <w:t>s.r.o.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ind w:left="300"/>
              <w:jc w:val="center"/>
            </w:pPr>
            <w:r>
              <w:rPr>
                <w:rStyle w:val="22"/>
                <w:lang w:val="cs-CZ"/>
              </w:rPr>
              <w:t>reklamace spotřebitelů a o provedení záručních oprav produktů, vyrobených společností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307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 xml:space="preserve">OLDI 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cs-CZ"/>
              </w:rPr>
              <w:t xml:space="preserve">SVET 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s.r.o.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10</w:t>
            </w:r>
          </w:p>
        </w:tc>
      </w:tr>
      <w:tr w:rsidR="000A1914">
        <w:trPr>
          <w:trHeight w:hRule="exact" w:val="451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902" w:h="1920" w:wrap="none" w:vAnchor="page" w:hAnchor="page" w:x="1021" w:y="347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И. 191039087.002-2017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920" w:wrap="none" w:vAnchor="page" w:hAnchor="page" w:x="1021" w:y="347"/>
              <w:rPr>
                <w:sz w:val="10"/>
                <w:szCs w:val="10"/>
              </w:rPr>
            </w:pPr>
          </w:p>
        </w:tc>
      </w:tr>
    </w:tbl>
    <w:p w:rsidR="000A1914" w:rsidRDefault="00C9407B" w:rsidP="007A7563">
      <w:pPr>
        <w:pStyle w:val="36"/>
        <w:framePr w:w="5656" w:h="1336" w:hRule="exact" w:wrap="none" w:vAnchor="page" w:hAnchor="page" w:x="3834" w:y="3037"/>
        <w:shd w:val="clear" w:color="auto" w:fill="auto"/>
        <w:spacing w:after="277" w:line="280" w:lineRule="exact"/>
      </w:pPr>
      <w:r>
        <w:rPr>
          <w:lang w:val="cs-CZ"/>
        </w:rPr>
        <w:t>Příloha A</w:t>
      </w:r>
    </w:p>
    <w:p w:rsidR="000A1914" w:rsidRDefault="00C9407B" w:rsidP="007A7563">
      <w:pPr>
        <w:pStyle w:val="300"/>
        <w:framePr w:w="5656" w:h="1336" w:hRule="exact" w:wrap="none" w:vAnchor="page" w:hAnchor="page" w:x="3834" w:y="3037"/>
        <w:shd w:val="clear" w:color="auto" w:fill="auto"/>
        <w:spacing w:before="0" w:line="280" w:lineRule="exact"/>
        <w:jc w:val="left"/>
      </w:pPr>
      <w:bookmarkStart w:id="10" w:name="bookmark10"/>
      <w:r>
        <w:rPr>
          <w:lang w:val="cs-CZ"/>
        </w:rPr>
        <w:t>Formulář reklamačního protokolu/ dopisu</w:t>
      </w:r>
      <w:bookmarkEnd w:id="10"/>
    </w:p>
    <w:p w:rsidR="000A1914" w:rsidRDefault="00C9407B">
      <w:pPr>
        <w:pStyle w:val="60"/>
        <w:framePr w:wrap="none" w:vAnchor="page" w:hAnchor="page" w:x="2912" w:y="4519"/>
        <w:shd w:val="clear" w:color="auto" w:fill="auto"/>
        <w:tabs>
          <w:tab w:val="left" w:leader="underscore" w:pos="3936"/>
          <w:tab w:val="left" w:leader="underscore" w:pos="4742"/>
          <w:tab w:val="left" w:leader="underscore" w:pos="5736"/>
          <w:tab w:val="left" w:leader="underscore" w:pos="6456"/>
        </w:tabs>
        <w:spacing w:before="0" w:line="240" w:lineRule="exact"/>
        <w:jc w:val="both"/>
      </w:pPr>
      <w:r>
        <w:rPr>
          <w:lang w:val="cs-CZ"/>
        </w:rPr>
        <w:t xml:space="preserve">Reklamační protokol/ dopis </w:t>
      </w:r>
      <w:r>
        <w:rPr>
          <w:rStyle w:val="61"/>
          <w:lang w:val="cs-CZ"/>
        </w:rPr>
        <w:t>č.</w:t>
      </w:r>
      <w:r>
        <w:rPr>
          <w:rStyle w:val="61"/>
          <w:lang w:val="cs-CZ"/>
        </w:rPr>
        <w:tab/>
        <w:t xml:space="preserve">ze </w:t>
      </w:r>
      <w:r>
        <w:rPr>
          <w:rStyle w:val="61"/>
          <w:lang w:val="cs-CZ"/>
        </w:rPr>
        <w:tab/>
        <w:t>dne</w:t>
      </w:r>
      <w:r>
        <w:rPr>
          <w:rStyle w:val="61"/>
          <w:lang w:val="cs-CZ"/>
        </w:rPr>
        <w:tab/>
        <w:t>roku</w:t>
      </w:r>
      <w:r>
        <w:rPr>
          <w:rStyle w:val="61"/>
          <w:lang w:val="cs-CZ"/>
        </w:rPr>
        <w:tab/>
        <w:t>roku</w:t>
      </w:r>
    </w:p>
    <w:p w:rsidR="000A1914" w:rsidRDefault="00C9407B">
      <w:pPr>
        <w:pStyle w:val="40"/>
        <w:framePr w:wrap="none" w:vAnchor="page" w:hAnchor="page" w:x="1180" w:y="5344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>1. Název organizace, poštovní / e-mailová adresa:</w:t>
      </w:r>
    </w:p>
    <w:p w:rsidR="000A1914" w:rsidRDefault="00C9407B">
      <w:pPr>
        <w:pStyle w:val="40"/>
        <w:framePr w:wrap="none" w:vAnchor="page" w:hAnchor="page" w:x="1141" w:y="6189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 xml:space="preserve">2. Kontaktní </w:t>
      </w:r>
    </w:p>
    <w:p w:rsidR="000A1914" w:rsidRDefault="00C9407B">
      <w:pPr>
        <w:pStyle w:val="40"/>
        <w:framePr w:wrap="none" w:vAnchor="page" w:hAnchor="page" w:x="2490" w:y="6184"/>
        <w:shd w:val="clear" w:color="auto" w:fill="auto"/>
        <w:spacing w:before="0" w:after="0" w:line="240" w:lineRule="exact"/>
        <w:ind w:left="19" w:firstLine="0"/>
        <w:jc w:val="left"/>
      </w:pPr>
      <w:r>
        <w:rPr>
          <w:lang w:val="cs-CZ"/>
        </w:rPr>
        <w:t>osoba: pozice, celé jméno, telefonní číslo</w:t>
      </w:r>
    </w:p>
    <w:p w:rsidR="000A1914" w:rsidRDefault="00C9407B">
      <w:pPr>
        <w:pStyle w:val="40"/>
        <w:framePr w:wrap="none" w:vAnchor="page" w:hAnchor="page" w:x="1160" w:y="7019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>3. Název výrobku, počet výrobků, číslo přepravního listu (TTN), datum odeslání:</w:t>
      </w:r>
    </w:p>
    <w:p w:rsidR="000A1914" w:rsidRDefault="00C9407B">
      <w:pPr>
        <w:pStyle w:val="40"/>
        <w:framePr w:wrap="none" w:vAnchor="page" w:hAnchor="page" w:x="1103" w:y="7850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>4. Popis</w:t>
      </w:r>
    </w:p>
    <w:p w:rsidR="000A1914" w:rsidRDefault="00C9407B">
      <w:pPr>
        <w:pStyle w:val="40"/>
        <w:framePr w:wrap="none" w:vAnchor="page" w:hAnchor="page" w:x="2476" w:y="7835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>zjištěné vady (detailně)</w:t>
      </w:r>
    </w:p>
    <w:p w:rsidR="000A1914" w:rsidRDefault="00C9407B">
      <w:pPr>
        <w:pStyle w:val="40"/>
        <w:framePr w:w="1507" w:h="918" w:hRule="exact" w:wrap="none" w:vAnchor="page" w:hAnchor="page" w:x="1103" w:y="8629"/>
        <w:shd w:val="clear" w:color="auto" w:fill="auto"/>
        <w:spacing w:before="0" w:after="0" w:line="274" w:lineRule="exact"/>
        <w:ind w:firstLine="0"/>
        <w:jc w:val="left"/>
      </w:pPr>
      <w:r>
        <w:rPr>
          <w:lang w:val="cs-CZ"/>
        </w:rPr>
        <w:t xml:space="preserve">5. Okolnosti, </w:t>
      </w:r>
    </w:p>
    <w:p w:rsidR="000A1914" w:rsidRDefault="00C9407B">
      <w:pPr>
        <w:pStyle w:val="40"/>
        <w:framePr w:w="1507" w:h="918" w:hRule="exact" w:wrap="none" w:vAnchor="page" w:hAnchor="page" w:x="1103" w:y="8629"/>
        <w:shd w:val="clear" w:color="auto" w:fill="auto"/>
        <w:spacing w:before="0" w:after="0" w:line="274" w:lineRule="exact"/>
        <w:ind w:firstLine="0"/>
        <w:jc w:val="left"/>
      </w:pPr>
      <w:r>
        <w:rPr>
          <w:lang w:val="cs-CZ"/>
        </w:rPr>
        <w:t xml:space="preserve">za kterých </w:t>
      </w:r>
    </w:p>
    <w:p w:rsidR="000A1914" w:rsidRDefault="00C9407B">
      <w:pPr>
        <w:pStyle w:val="40"/>
        <w:framePr w:w="1507" w:h="918" w:hRule="exact" w:wrap="none" w:vAnchor="page" w:hAnchor="page" w:x="1103" w:y="8629"/>
        <w:shd w:val="clear" w:color="auto" w:fill="auto"/>
        <w:spacing w:before="0" w:after="0" w:line="274" w:lineRule="exact"/>
        <w:ind w:firstLine="0"/>
        <w:jc w:val="left"/>
      </w:pPr>
      <w:r>
        <w:rPr>
          <w:lang w:val="cs-CZ"/>
        </w:rPr>
        <w:t xml:space="preserve">k vadám </w:t>
      </w:r>
    </w:p>
    <w:p w:rsidR="000A1914" w:rsidRDefault="00C9407B">
      <w:pPr>
        <w:pStyle w:val="40"/>
        <w:framePr w:w="8554" w:h="619" w:hRule="exact" w:wrap="none" w:vAnchor="page" w:hAnchor="page" w:x="2495" w:y="8639"/>
        <w:shd w:val="clear" w:color="auto" w:fill="auto"/>
        <w:spacing w:before="0" w:after="0" w:line="274" w:lineRule="exact"/>
        <w:ind w:left="86" w:firstLine="0"/>
        <w:jc w:val="left"/>
      </w:pPr>
      <w:r>
        <w:rPr>
          <w:lang w:val="cs-CZ"/>
        </w:rPr>
        <w:t xml:space="preserve">došlo (během instalace, během provozu, </w:t>
      </w:r>
    </w:p>
    <w:p w:rsidR="000A1914" w:rsidRDefault="00C9407B">
      <w:pPr>
        <w:pStyle w:val="40"/>
        <w:framePr w:w="8554" w:h="619" w:hRule="exact" w:wrap="none" w:vAnchor="page" w:hAnchor="page" w:x="2495" w:y="8639"/>
        <w:shd w:val="clear" w:color="auto" w:fill="auto"/>
        <w:spacing w:before="0" w:after="0" w:line="274" w:lineRule="exact"/>
        <w:ind w:left="19" w:firstLine="0"/>
        <w:jc w:val="left"/>
      </w:pPr>
      <w:r>
        <w:rPr>
          <w:lang w:val="cs-CZ"/>
        </w:rPr>
        <w:t>během záruční doby / po uplynutí záruční doby atd.)</w:t>
      </w:r>
    </w:p>
    <w:p w:rsidR="000A1914" w:rsidRDefault="00C9407B">
      <w:pPr>
        <w:pStyle w:val="40"/>
        <w:framePr w:wrap="none" w:vAnchor="page" w:hAnchor="page" w:x="1170" w:y="10087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>6. Další údaje</w:t>
      </w:r>
    </w:p>
    <w:p w:rsidR="000A1914" w:rsidRDefault="00C9407B" w:rsidP="007A7563">
      <w:pPr>
        <w:pStyle w:val="40"/>
        <w:framePr w:w="1421" w:h="2101" w:hRule="exact" w:wrap="none" w:vAnchor="page" w:hAnchor="page" w:x="1112" w:y="10704"/>
        <w:shd w:val="clear" w:color="auto" w:fill="auto"/>
        <w:spacing w:before="0" w:after="0" w:line="470" w:lineRule="exact"/>
        <w:ind w:left="320"/>
        <w:jc w:val="left"/>
      </w:pPr>
      <w:r>
        <w:rPr>
          <w:lang w:val="cs-CZ"/>
        </w:rPr>
        <w:t>7. Sestaveno</w:t>
      </w:r>
    </w:p>
    <w:p w:rsidR="000A1914" w:rsidRDefault="00C9407B" w:rsidP="007A7563">
      <w:pPr>
        <w:pStyle w:val="40"/>
        <w:framePr w:w="1421" w:h="2101" w:hRule="exact" w:wrap="none" w:vAnchor="page" w:hAnchor="page" w:x="1112" w:y="10704"/>
        <w:shd w:val="clear" w:color="auto" w:fill="auto"/>
        <w:spacing w:before="0" w:after="0" w:line="240" w:lineRule="auto"/>
        <w:ind w:left="318" w:firstLine="0"/>
        <w:jc w:val="left"/>
      </w:pPr>
      <w:r>
        <w:rPr>
          <w:lang w:val="cs-CZ"/>
        </w:rPr>
        <w:t>Předseda komise</w:t>
      </w:r>
    </w:p>
    <w:p w:rsidR="007A7563" w:rsidRDefault="007A7563" w:rsidP="007A7563">
      <w:pPr>
        <w:pStyle w:val="40"/>
        <w:framePr w:w="1421" w:h="2101" w:hRule="exact" w:wrap="none" w:vAnchor="page" w:hAnchor="page" w:x="1112" w:y="10704"/>
        <w:shd w:val="clear" w:color="auto" w:fill="auto"/>
        <w:spacing w:before="0" w:after="0" w:line="240" w:lineRule="exact"/>
        <w:ind w:left="320" w:firstLine="0"/>
        <w:jc w:val="left"/>
        <w:rPr>
          <w:lang w:val="cs-CZ"/>
        </w:rPr>
      </w:pPr>
    </w:p>
    <w:p w:rsidR="000A1914" w:rsidRDefault="00C9407B" w:rsidP="007A7563">
      <w:pPr>
        <w:pStyle w:val="40"/>
        <w:framePr w:w="1421" w:h="2101" w:hRule="exact" w:wrap="none" w:vAnchor="page" w:hAnchor="page" w:x="1112" w:y="10704"/>
        <w:shd w:val="clear" w:color="auto" w:fill="auto"/>
        <w:spacing w:before="0" w:after="0" w:line="240" w:lineRule="exact"/>
        <w:ind w:left="320" w:firstLine="0"/>
        <w:jc w:val="left"/>
      </w:pPr>
      <w:r>
        <w:rPr>
          <w:lang w:val="cs-CZ"/>
        </w:rPr>
        <w:t>Členové komise</w:t>
      </w:r>
    </w:p>
    <w:p w:rsidR="000A1914" w:rsidRDefault="00C9407B">
      <w:pPr>
        <w:pStyle w:val="24"/>
        <w:framePr w:w="2237" w:h="960" w:hRule="exact" w:wrap="none" w:vAnchor="page" w:hAnchor="page" w:x="2476" w:y="10747"/>
        <w:shd w:val="clear" w:color="auto" w:fill="auto"/>
        <w:spacing w:line="470" w:lineRule="exact"/>
      </w:pPr>
      <w:r>
        <w:rPr>
          <w:lang w:val="cs-CZ"/>
        </w:rPr>
        <w:t>(komisí složenou ze:</w:t>
      </w:r>
    </w:p>
    <w:p w:rsidR="000A1914" w:rsidRDefault="00C9407B">
      <w:pPr>
        <w:pStyle w:val="24"/>
        <w:framePr w:w="2237" w:h="960" w:hRule="exact" w:wrap="none" w:vAnchor="page" w:hAnchor="page" w:x="2476" w:y="10747"/>
        <w:shd w:val="clear" w:color="auto" w:fill="auto"/>
        <w:spacing w:line="470" w:lineRule="exact"/>
        <w:ind w:left="29"/>
      </w:pPr>
      <w:r>
        <w:rPr>
          <w:lang w:val="cs-CZ"/>
        </w:rPr>
        <w:t>:</w:t>
      </w:r>
    </w:p>
    <w:p w:rsidR="000A1914" w:rsidRDefault="00C9407B">
      <w:pPr>
        <w:pStyle w:val="24"/>
        <w:framePr w:wrap="none" w:vAnchor="page" w:hAnchor="page" w:x="2504" w:y="11920"/>
        <w:shd w:val="clear" w:color="auto" w:fill="auto"/>
        <w:spacing w:line="240" w:lineRule="exact"/>
        <w:jc w:val="left"/>
      </w:pPr>
      <w:r>
        <w:rPr>
          <w:lang w:val="cs-CZ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2491"/>
        <w:gridCol w:w="2405"/>
      </w:tblGrid>
      <w:tr w:rsidR="000A1914">
        <w:trPr>
          <w:trHeight w:hRule="exact" w:val="562"/>
        </w:trPr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7397" w:h="854" w:wrap="none" w:vAnchor="page" w:hAnchor="page" w:x="3272" w:y="1162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cs-CZ"/>
              </w:rPr>
              <w:t>pozice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7397" w:h="854" w:wrap="none" w:vAnchor="page" w:hAnchor="page" w:x="3272" w:y="1162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cs-CZ"/>
              </w:rPr>
              <w:t>podpis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7397" w:h="854" w:wrap="none" w:vAnchor="page" w:hAnchor="page" w:x="3272" w:y="11627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cs-CZ"/>
              </w:rPr>
              <w:t>Celé jméno</w:t>
            </w:r>
          </w:p>
        </w:tc>
      </w:tr>
      <w:tr w:rsidR="000A1914">
        <w:trPr>
          <w:trHeight w:hRule="exact" w:val="293"/>
        </w:trPr>
        <w:tc>
          <w:tcPr>
            <w:tcW w:w="7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7397" w:h="854" w:wrap="none" w:vAnchor="page" w:hAnchor="page" w:x="3272" w:y="11627"/>
              <w:rPr>
                <w:sz w:val="10"/>
                <w:szCs w:val="10"/>
              </w:rPr>
            </w:pPr>
          </w:p>
        </w:tc>
      </w:tr>
    </w:tbl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485"/>
        <w:gridCol w:w="1291"/>
      </w:tblGrid>
      <w:tr w:rsidR="000A1914" w:rsidTr="007A7563">
        <w:trPr>
          <w:trHeight w:val="2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898" w:h="1958" w:wrap="none" w:vAnchor="page" w:hAnchor="page" w:x="1059" w:y="338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898" w:h="1958" w:wrap="none" w:vAnchor="page" w:hAnchor="page" w:x="1059" w:y="338"/>
              <w:rPr>
                <w:sz w:val="10"/>
                <w:szCs w:val="10"/>
              </w:rPr>
            </w:pPr>
          </w:p>
        </w:tc>
      </w:tr>
      <w:tr w:rsidR="000A1914" w:rsidTr="007A7563">
        <w:trPr>
          <w:trHeight w:val="2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 w:rsidP="007A7563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s.r.o.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2"/>
                <w:lang w:val="cs-CZ"/>
              </w:rPr>
              <w:t xml:space="preserve">reklamace spotřebitelů 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 w:rsidTr="007A7563">
        <w:trPr>
          <w:trHeight w:val="2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 w:rsidP="007A7563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58" w:wrap="none" w:vAnchor="page" w:hAnchor="page" w:x="1059" w:y="338"/>
              <w:shd w:val="clear" w:color="auto" w:fill="auto"/>
              <w:spacing w:line="331" w:lineRule="exact"/>
              <w:jc w:val="center"/>
            </w:pPr>
            <w:r>
              <w:rPr>
                <w:rStyle w:val="22"/>
                <w:lang w:val="cs-CZ"/>
              </w:rPr>
              <w:t xml:space="preserve">a o provedení záručních oprav produktů, </w:t>
            </w:r>
            <w:r>
              <w:rPr>
                <w:rStyle w:val="22"/>
                <w:lang w:val="cs-CZ"/>
              </w:rPr>
              <w:br/>
              <w:t>vyrobených společností OLDI SVET s.r.o.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11</w:t>
            </w:r>
          </w:p>
        </w:tc>
      </w:tr>
      <w:tr w:rsidR="000A1914" w:rsidTr="007A7563">
        <w:trPr>
          <w:trHeight w:val="2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898" w:h="1958" w:wrap="none" w:vAnchor="page" w:hAnchor="page" w:x="1059" w:y="338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898" w:h="1958" w:wrap="none" w:vAnchor="page" w:hAnchor="page" w:x="1059" w:y="338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И.191039087.002-2017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898" w:h="1958" w:wrap="none" w:vAnchor="page" w:hAnchor="page" w:x="1059" w:y="338"/>
              <w:rPr>
                <w:sz w:val="10"/>
                <w:szCs w:val="10"/>
              </w:rPr>
            </w:pPr>
          </w:p>
        </w:tc>
      </w:tr>
    </w:tbl>
    <w:p w:rsidR="000A1914" w:rsidRDefault="00C9407B">
      <w:pPr>
        <w:pStyle w:val="a9"/>
        <w:framePr w:wrap="none" w:vAnchor="page" w:hAnchor="page" w:x="6752" w:y="2442"/>
        <w:shd w:val="clear" w:color="auto" w:fill="auto"/>
        <w:spacing w:line="280" w:lineRule="exact"/>
      </w:pPr>
      <w:r>
        <w:rPr>
          <w:lang w:val="cs-CZ"/>
        </w:rPr>
        <w:t xml:space="preserve">Pokračování Přílohy A </w:t>
      </w:r>
    </w:p>
    <w:p w:rsidR="000A1914" w:rsidRDefault="00C9407B">
      <w:pPr>
        <w:pStyle w:val="300"/>
        <w:framePr w:w="10397" w:h="9659" w:hRule="exact" w:wrap="none" w:vAnchor="page" w:hAnchor="page" w:x="1059" w:y="2719"/>
        <w:shd w:val="clear" w:color="auto" w:fill="auto"/>
        <w:spacing w:before="0" w:line="648" w:lineRule="exact"/>
        <w:ind w:right="100"/>
        <w:jc w:val="center"/>
      </w:pPr>
      <w:bookmarkStart w:id="11" w:name="bookmark11"/>
      <w:r>
        <w:rPr>
          <w:rStyle w:val="37"/>
          <w:b/>
          <w:bCs/>
          <w:lang w:val="cs-CZ"/>
        </w:rPr>
        <w:t>Příručka pro spotřebitele</w:t>
      </w:r>
      <w:r>
        <w:rPr>
          <w:rStyle w:val="37"/>
          <w:b/>
          <w:bCs/>
          <w:lang w:val="cs-CZ"/>
        </w:rPr>
        <w:br/>
      </w:r>
      <w:r>
        <w:rPr>
          <w:lang w:val="cs-CZ"/>
        </w:rPr>
        <w:t xml:space="preserve"> Vážení spotřebitelé!</w:t>
      </w:r>
      <w:bookmarkEnd w:id="11"/>
    </w:p>
    <w:p w:rsidR="000A1914" w:rsidRDefault="00C9407B">
      <w:pPr>
        <w:pStyle w:val="210"/>
        <w:framePr w:w="10397" w:h="9659" w:hRule="exact" w:wrap="none" w:vAnchor="page" w:hAnchor="page" w:x="1059" w:y="2719"/>
        <w:shd w:val="clear" w:color="auto" w:fill="auto"/>
        <w:ind w:left="160"/>
      </w:pPr>
      <w:r>
        <w:rPr>
          <w:lang w:val="cs-CZ"/>
        </w:rPr>
        <w:t>Pokud po zakoupení našich produktů zjistíte vady</w:t>
      </w:r>
      <w:r>
        <w:rPr>
          <w:lang w:val="cs-CZ"/>
        </w:rPr>
        <w:br/>
        <w:t>během záruční doby, musíte provést následující</w:t>
      </w:r>
      <w:r>
        <w:rPr>
          <w:lang w:val="cs-CZ"/>
        </w:rPr>
        <w:br/>
        <w:t>kroky:</w:t>
      </w:r>
    </w:p>
    <w:p w:rsidR="000A1914" w:rsidRDefault="00C9407B">
      <w:pPr>
        <w:pStyle w:val="210"/>
        <w:framePr w:w="10397" w:h="9659" w:hRule="exact" w:wrap="none" w:vAnchor="page" w:hAnchor="page" w:x="1059" w:y="2719"/>
        <w:numPr>
          <w:ilvl w:val="0"/>
          <w:numId w:val="11"/>
        </w:numPr>
        <w:shd w:val="clear" w:color="auto" w:fill="auto"/>
        <w:tabs>
          <w:tab w:val="left" w:pos="1116"/>
        </w:tabs>
        <w:ind w:left="160" w:firstLine="620"/>
      </w:pPr>
      <w:r>
        <w:rPr>
          <w:lang w:val="cs-CZ"/>
        </w:rPr>
        <w:t xml:space="preserve">Poskytnout reklamační protokol / dopis (formulář reklamačního protokolu / </w:t>
      </w:r>
      <w:r>
        <w:rPr>
          <w:lang w:val="cs-CZ"/>
        </w:rPr>
        <w:br/>
        <w:t>dopisu je přiložen na našich webových stránkách</w:t>
      </w:r>
      <w:hyperlink r:id="rId11" w:history="1">
        <w:r>
          <w:rPr>
            <w:rStyle w:val="a3"/>
            <w:lang w:val="cs-CZ"/>
          </w:rPr>
          <w:t xml:space="preserve"> http://www.oldisvet.com/ </w:t>
        </w:r>
      </w:hyperlink>
      <w:r>
        <w:rPr>
          <w:lang w:val="cs-CZ"/>
        </w:rPr>
        <w:t>v části</w:t>
      </w:r>
      <w:r>
        <w:rPr>
          <w:lang w:val="cs-CZ"/>
        </w:rPr>
        <w:br/>
        <w:t xml:space="preserve"> „Infocentrum“).  Pokud je reklamační dopis sepsán ve volné</w:t>
      </w:r>
      <w:r>
        <w:rPr>
          <w:lang w:val="cs-CZ"/>
        </w:rPr>
        <w:br/>
        <w:t>formě, musí obsahovat informace obsažené ve formuláři reklamačního</w:t>
      </w:r>
      <w:r>
        <w:rPr>
          <w:lang w:val="cs-CZ"/>
        </w:rPr>
        <w:br/>
        <w:t>protokolu.</w:t>
      </w:r>
    </w:p>
    <w:p w:rsidR="000A1914" w:rsidRDefault="00C9407B">
      <w:pPr>
        <w:pStyle w:val="210"/>
        <w:framePr w:w="10397" w:h="9659" w:hRule="exact" w:wrap="none" w:vAnchor="page" w:hAnchor="page" w:x="1059" w:y="2719"/>
        <w:numPr>
          <w:ilvl w:val="0"/>
          <w:numId w:val="11"/>
        </w:numPr>
        <w:shd w:val="clear" w:color="auto" w:fill="auto"/>
        <w:tabs>
          <w:tab w:val="left" w:pos="1126"/>
        </w:tabs>
        <w:ind w:left="160" w:firstLine="620"/>
      </w:pPr>
      <w:r>
        <w:rPr>
          <w:lang w:val="cs-CZ"/>
        </w:rPr>
        <w:t>Poskytněte fotografie produktů s vadami (v případě vnějších</w:t>
      </w:r>
      <w:r>
        <w:rPr>
          <w:lang w:val="cs-CZ"/>
        </w:rPr>
        <w:br/>
        <w:t>vad produktu). Reklamační protokol / dopis na lakováný a zinkováný povlak</w:t>
      </w:r>
      <w:r>
        <w:rPr>
          <w:lang w:val="cs-CZ"/>
        </w:rPr>
        <w:br/>
        <w:t>výrobků (osvětlovací stožáry, sloupy semaforu atd.)</w:t>
      </w:r>
      <w:r>
        <w:rPr>
          <w:lang w:val="cs-CZ"/>
        </w:rPr>
        <w:br/>
        <w:t xml:space="preserve"> bude posouzen až po obdržení fotografií potvrzujících</w:t>
      </w:r>
      <w:r>
        <w:rPr>
          <w:lang w:val="cs-CZ"/>
        </w:rPr>
        <w:br/>
        <w:t>přítomnost vad.</w:t>
      </w:r>
    </w:p>
    <w:p w:rsidR="000A1914" w:rsidRDefault="00C9407B">
      <w:pPr>
        <w:pStyle w:val="210"/>
        <w:framePr w:w="10397" w:h="9659" w:hRule="exact" w:wrap="none" w:vAnchor="page" w:hAnchor="page" w:x="1059" w:y="2719"/>
        <w:numPr>
          <w:ilvl w:val="0"/>
          <w:numId w:val="11"/>
        </w:numPr>
        <w:shd w:val="clear" w:color="auto" w:fill="auto"/>
        <w:tabs>
          <w:tab w:val="left" w:pos="1095"/>
        </w:tabs>
        <w:ind w:left="160" w:firstLine="620"/>
      </w:pPr>
      <w:r>
        <w:rPr>
          <w:lang w:val="cs-CZ"/>
        </w:rPr>
        <w:t>Kontaktujte specialistu obchodního oddělení a zašlete na e-mail</w:t>
      </w:r>
      <w:r>
        <w:rPr>
          <w:lang w:val="cs-CZ"/>
        </w:rPr>
        <w:br/>
        <w:t>naší organizace</w:t>
      </w:r>
      <w:hyperlink r:id="rId12" w:history="1">
        <w:r>
          <w:rPr>
            <w:rStyle w:val="a3"/>
            <w:lang w:val="cs-CZ"/>
          </w:rPr>
          <w:t xml:space="preserve"> oldisvet@inbox.ru</w:t>
        </w:r>
      </w:hyperlink>
      <w:r>
        <w:rPr>
          <w:lang w:val="cs-CZ"/>
        </w:rPr>
        <w:t xml:space="preserve"> fotografie produktů s vadami</w:t>
      </w:r>
      <w:r>
        <w:rPr>
          <w:lang w:val="cs-CZ"/>
        </w:rPr>
        <w:br/>
        <w:t>, vyplněný reklamační protokol / dopis. Při zasílání reklamačního</w:t>
      </w:r>
      <w:r>
        <w:rPr>
          <w:lang w:val="cs-CZ"/>
        </w:rPr>
        <w:br/>
        <w:t>protokolu / dopisu na osvětlovací výrobek bude posouzen až po</w:t>
      </w:r>
      <w:r>
        <w:rPr>
          <w:lang w:val="cs-CZ"/>
        </w:rPr>
        <w:br/>
        <w:t>předložení technického průkazu (včetně naskenovaného formuláře).</w:t>
      </w:r>
    </w:p>
    <w:p w:rsidR="000A1914" w:rsidRDefault="00C9407B">
      <w:pPr>
        <w:pStyle w:val="210"/>
        <w:framePr w:w="10397" w:h="9659" w:hRule="exact" w:wrap="none" w:vAnchor="page" w:hAnchor="page" w:x="1059" w:y="2719"/>
        <w:numPr>
          <w:ilvl w:val="0"/>
          <w:numId w:val="11"/>
        </w:numPr>
        <w:shd w:val="clear" w:color="auto" w:fill="auto"/>
        <w:tabs>
          <w:tab w:val="left" w:pos="1307"/>
        </w:tabs>
        <w:ind w:left="160" w:firstLine="620"/>
      </w:pPr>
      <w:r>
        <w:rPr>
          <w:lang w:val="cs-CZ"/>
        </w:rPr>
        <w:t>Po posouzení reklamačního protokolu a fotografií produktů s</w:t>
      </w:r>
      <w:r>
        <w:rPr>
          <w:lang w:val="cs-CZ"/>
        </w:rPr>
        <w:br/>
        <w:t>vadami vám odborníci z naší organizace</w:t>
      </w:r>
      <w:r>
        <w:rPr>
          <w:lang w:val="cs-CZ"/>
        </w:rPr>
        <w:br/>
        <w:t>zašlou odpověď na vaši stížnost do 5 (pěti) pracovních dnů.</w:t>
      </w:r>
    </w:p>
    <w:p w:rsidR="000A1914" w:rsidRDefault="00C9407B">
      <w:pPr>
        <w:pStyle w:val="210"/>
        <w:framePr w:w="10397" w:h="9659" w:hRule="exact" w:wrap="none" w:vAnchor="page" w:hAnchor="page" w:x="1059" w:y="2719"/>
        <w:numPr>
          <w:ilvl w:val="0"/>
          <w:numId w:val="11"/>
        </w:numPr>
        <w:shd w:val="clear" w:color="auto" w:fill="auto"/>
        <w:tabs>
          <w:tab w:val="left" w:pos="1135"/>
        </w:tabs>
        <w:ind w:left="160" w:firstLine="620"/>
      </w:pPr>
      <w:r>
        <w:rPr>
          <w:lang w:val="cs-CZ"/>
        </w:rPr>
        <w:t>Za účelem zlepšení interakce mezi námi a spotřebitelem je na webu</w:t>
      </w:r>
      <w:r>
        <w:rPr>
          <w:lang w:val="cs-CZ"/>
        </w:rPr>
        <w:br/>
        <w:t xml:space="preserve"> naší organizace zveřejněny pokyny ke kontrole  И. 191039087.002-2017</w:t>
      </w:r>
      <w:r>
        <w:rPr>
          <w:lang w:val="cs-CZ"/>
        </w:rPr>
        <w:br/>
        <w:t>Pokyny pro vyřízení stížností/reklamace spotřebitelů</w:t>
      </w:r>
      <w:r>
        <w:rPr>
          <w:lang w:val="cs-CZ"/>
        </w:rPr>
        <w:br/>
        <w:t>a o provedení záručních oprav produktů, vyrobených</w:t>
      </w:r>
      <w:r>
        <w:rPr>
          <w:lang w:val="cs-CZ"/>
        </w:rPr>
        <w:br/>
        <w:t xml:space="preserve"> společností OLDI SVET s.r.o.</w:t>
      </w:r>
    </w:p>
    <w:p w:rsidR="000A1914" w:rsidRDefault="00C9407B">
      <w:pPr>
        <w:pStyle w:val="300"/>
        <w:framePr w:w="10397" w:h="2721" w:hRule="exact" w:wrap="none" w:vAnchor="page" w:hAnchor="page" w:x="1059" w:y="12805"/>
        <w:shd w:val="clear" w:color="auto" w:fill="auto"/>
        <w:spacing w:before="0" w:after="113" w:line="280" w:lineRule="exact"/>
        <w:ind w:left="160"/>
      </w:pPr>
      <w:bookmarkStart w:id="12" w:name="bookmark12"/>
      <w:r>
        <w:rPr>
          <w:rStyle w:val="37"/>
          <w:b/>
          <w:bCs/>
          <w:lang w:val="cs-CZ"/>
        </w:rPr>
        <w:t xml:space="preserve">Záruka na výrobek se nevztahuje na následující případy: </w:t>
      </w:r>
      <w:bookmarkEnd w:id="12"/>
    </w:p>
    <w:p w:rsidR="000A1914" w:rsidRDefault="00C9407B">
      <w:pPr>
        <w:pStyle w:val="30"/>
        <w:framePr w:w="10397" w:h="2721" w:hRule="exact" w:wrap="none" w:vAnchor="page" w:hAnchor="page" w:x="1059" w:y="12805"/>
        <w:shd w:val="clear" w:color="auto" w:fill="auto"/>
        <w:spacing w:line="317" w:lineRule="exact"/>
        <w:ind w:left="160" w:firstLine="0"/>
        <w:jc w:val="left"/>
      </w:pPr>
      <w:r>
        <w:rPr>
          <w:lang w:val="cs-CZ"/>
        </w:rPr>
        <w:t>- přítomnost mechanického poškození vinou spotřebitele;</w:t>
      </w:r>
      <w:r>
        <w:rPr>
          <w:lang w:val="cs-CZ"/>
        </w:rPr>
        <w:br/>
        <w:t xml:space="preserve">- absence technického průkazu (pro osvětelovací výrobky); </w:t>
      </w:r>
    </w:p>
    <w:p w:rsidR="000A1914" w:rsidRDefault="00C9407B">
      <w:pPr>
        <w:pStyle w:val="30"/>
        <w:framePr w:w="10397" w:h="2721" w:hRule="exact" w:wrap="none" w:vAnchor="page" w:hAnchor="page" w:x="1059" w:y="12805"/>
        <w:shd w:val="clear" w:color="auto" w:fill="auto"/>
        <w:spacing w:line="317" w:lineRule="exact"/>
        <w:ind w:left="160" w:firstLine="0"/>
        <w:jc w:val="both"/>
      </w:pPr>
      <w:r>
        <w:rPr>
          <w:lang w:val="cs-CZ"/>
        </w:rPr>
        <w:t xml:space="preserve"> -vystavení chemicky aktivním a abrazivním látkám a materiálům; </w:t>
      </w:r>
    </w:p>
    <w:p w:rsidR="000A1914" w:rsidRDefault="00C9407B">
      <w:pPr>
        <w:pStyle w:val="30"/>
        <w:framePr w:w="10397" w:h="2721" w:hRule="exact" w:wrap="none" w:vAnchor="page" w:hAnchor="page" w:x="1059" w:y="12805"/>
        <w:shd w:val="clear" w:color="auto" w:fill="auto"/>
        <w:spacing w:line="317" w:lineRule="exact"/>
        <w:ind w:left="160" w:firstLine="0"/>
        <w:jc w:val="both"/>
      </w:pPr>
      <w:r>
        <w:rPr>
          <w:lang w:val="cs-CZ"/>
        </w:rPr>
        <w:t>- oprava (zásah do konstrukce) výrobků spotřebitelem nebo</w:t>
      </w:r>
      <w:r>
        <w:rPr>
          <w:lang w:val="cs-CZ"/>
        </w:rPr>
        <w:br/>
        <w:t xml:space="preserve">třetími stranami; </w:t>
      </w:r>
    </w:p>
    <w:p w:rsidR="000A1914" w:rsidRDefault="00C9407B">
      <w:pPr>
        <w:pStyle w:val="30"/>
        <w:framePr w:w="10397" w:h="2721" w:hRule="exact" w:wrap="none" w:vAnchor="page" w:hAnchor="page" w:x="1059" w:y="12805"/>
        <w:shd w:val="clear" w:color="auto" w:fill="auto"/>
        <w:spacing w:line="317" w:lineRule="exact"/>
        <w:ind w:left="160" w:right="1100" w:firstLine="0"/>
        <w:jc w:val="left"/>
      </w:pPr>
      <w:r>
        <w:rPr>
          <w:lang w:val="cs-CZ"/>
        </w:rPr>
        <w:t xml:space="preserve">- porušení podmínek skladování produktu, přepravních podmínek, </w:t>
      </w:r>
      <w:r>
        <w:rPr>
          <w:lang w:val="cs-CZ"/>
        </w:rPr>
        <w:br/>
        <w:t>pravidel pro instalaci a provoz výrobků.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730"/>
        <w:gridCol w:w="6485"/>
        <w:gridCol w:w="1291"/>
      </w:tblGrid>
      <w:tr w:rsidR="000A1914">
        <w:trPr>
          <w:trHeight w:hRule="exact" w:val="40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 w:rsidP="007A7563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350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7A7563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jc w:val="right"/>
            </w:pPr>
            <w:r>
              <w:rPr>
                <w:rStyle w:val="22"/>
                <w:lang w:val="cs-CZ"/>
              </w:rPr>
              <w:t>s.r.o.</w:t>
            </w:r>
            <w:r w:rsidR="00C9407B">
              <w:rPr>
                <w:rStyle w:val="22"/>
                <w:lang w:val="cs-CZ"/>
              </w:rPr>
              <w:t xml:space="preserve"> </w:t>
            </w:r>
          </w:p>
        </w:tc>
        <w:tc>
          <w:tcPr>
            <w:tcW w:w="730" w:type="dxa"/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ind w:left="140"/>
              <w:jc w:val="center"/>
            </w:pPr>
            <w:r>
              <w:rPr>
                <w:rStyle w:val="22"/>
                <w:lang w:val="cs-CZ"/>
              </w:rPr>
              <w:t>reklamace spotřebitelů a o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590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 w:rsidP="007A7563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9902" w:h="1690" w:wrap="none" w:vAnchor="page" w:hAnchor="page" w:x="1081" w:y="491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  <w:lang w:val="cs-CZ"/>
              </w:rPr>
              <w:t>provedení záručních oprav produktů,</w:t>
            </w:r>
            <w:r>
              <w:rPr>
                <w:rStyle w:val="22"/>
                <w:lang w:val="cs-CZ"/>
              </w:rPr>
              <w:br/>
              <w:t xml:space="preserve"> vyrobených společností OLDI SVET s.r.o.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12</w:t>
            </w:r>
          </w:p>
        </w:tc>
      </w:tr>
      <w:tr w:rsidR="000A1914">
        <w:trPr>
          <w:trHeight w:hRule="exact" w:val="341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9902" w:h="1690" w:wrap="none" w:vAnchor="page" w:hAnchor="page" w:x="1081" w:y="491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И.191039087.002-2017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1690" w:wrap="none" w:vAnchor="page" w:hAnchor="page" w:x="1081" w:y="491"/>
              <w:rPr>
                <w:sz w:val="10"/>
                <w:szCs w:val="10"/>
              </w:rPr>
            </w:pPr>
          </w:p>
        </w:tc>
      </w:tr>
    </w:tbl>
    <w:p w:rsidR="000A1914" w:rsidRDefault="00C9407B">
      <w:pPr>
        <w:pStyle w:val="30"/>
        <w:framePr w:w="10363" w:h="1192" w:hRule="exact" w:wrap="none" w:vAnchor="page" w:hAnchor="page" w:x="1076" w:y="3018"/>
        <w:shd w:val="clear" w:color="auto" w:fill="auto"/>
        <w:spacing w:after="217" w:line="280" w:lineRule="exact"/>
        <w:ind w:right="120" w:firstLine="0"/>
      </w:pPr>
      <w:r>
        <w:rPr>
          <w:lang w:val="cs-CZ"/>
        </w:rPr>
        <w:t>Příloha B</w:t>
      </w:r>
    </w:p>
    <w:p w:rsidR="000A1914" w:rsidRDefault="00C9407B">
      <w:pPr>
        <w:pStyle w:val="30"/>
        <w:framePr w:w="10363" w:h="1192" w:hRule="exact" w:wrap="none" w:vAnchor="page" w:hAnchor="page" w:x="1076" w:y="3018"/>
        <w:shd w:val="clear" w:color="auto" w:fill="auto"/>
        <w:spacing w:line="280" w:lineRule="exact"/>
        <w:ind w:right="120" w:firstLine="0"/>
      </w:pPr>
      <w:r>
        <w:rPr>
          <w:lang w:val="cs-CZ"/>
        </w:rPr>
        <w:t>Formulář knihy evidenci reklamací, stížností a návrhů spotřebitelů</w:t>
      </w:r>
    </w:p>
    <w:p w:rsidR="000A1914" w:rsidRDefault="00C9407B">
      <w:pPr>
        <w:pStyle w:val="30"/>
        <w:framePr w:w="10363" w:h="1192" w:hRule="exact" w:wrap="none" w:vAnchor="page" w:hAnchor="page" w:x="1076" w:y="3018"/>
        <w:shd w:val="clear" w:color="auto" w:fill="auto"/>
        <w:spacing w:line="280" w:lineRule="exact"/>
        <w:ind w:right="120" w:firstLine="0"/>
      </w:pPr>
      <w:r>
        <w:rPr>
          <w:lang w:val="cs-CZ"/>
        </w:rPr>
        <w:t>OLDI SVET s.r.o.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003"/>
        <w:gridCol w:w="134"/>
        <w:gridCol w:w="1421"/>
        <w:gridCol w:w="1282"/>
        <w:gridCol w:w="1560"/>
        <w:gridCol w:w="850"/>
        <w:gridCol w:w="854"/>
        <w:gridCol w:w="850"/>
        <w:gridCol w:w="1272"/>
        <w:gridCol w:w="715"/>
      </w:tblGrid>
      <w:tr w:rsidR="000A1914">
        <w:trPr>
          <w:trHeight w:hRule="exact" w:val="24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after="30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č.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before="300" w:after="6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pořadové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before="6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Název</w:t>
            </w:r>
            <w:r>
              <w:rPr>
                <w:rStyle w:val="29pt"/>
                <w:lang w:val="cs-CZ"/>
              </w:rPr>
              <w:br/>
              <w:t xml:space="preserve"> a</w:t>
            </w:r>
            <w:r>
              <w:rPr>
                <w:rStyle w:val="29pt"/>
                <w:lang w:val="cs-CZ"/>
              </w:rPr>
              <w:br/>
              <w:t>číslo</w:t>
            </w:r>
            <w:r>
              <w:rPr>
                <w:rStyle w:val="29pt"/>
                <w:lang w:val="cs-CZ"/>
              </w:rPr>
              <w:br/>
              <w:t>dokumentu</w:t>
            </w:r>
            <w:r>
              <w:rPr>
                <w:rStyle w:val="29pt"/>
                <w:lang w:val="cs-CZ"/>
              </w:rPr>
              <w:br/>
              <w:t xml:space="preserve"> (vaše číslo</w:t>
            </w:r>
            <w:r>
              <w:rPr>
                <w:rStyle w:val="29pt"/>
                <w:lang w:val="cs-CZ"/>
              </w:rPr>
              <w:br/>
              <w:t>, datum, naše číslo</w:t>
            </w:r>
            <w:r>
              <w:rPr>
                <w:rStyle w:val="29pt"/>
                <w:lang w:val="cs-CZ"/>
              </w:rPr>
              <w:br/>
              <w:t>, datum)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 w:rsidP="007A7563">
            <w:pPr>
              <w:framePr w:w="10363" w:h="5323" w:wrap="none" w:vAnchor="page" w:hAnchor="page" w:x="1076" w:y="5565"/>
              <w:ind w:left="90"/>
              <w:jc w:val="center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Název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after="30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organizace/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before="300" w:after="240" w:line="202" w:lineRule="exact"/>
              <w:ind w:left="90"/>
              <w:jc w:val="center"/>
            </w:pPr>
            <w:r>
              <w:rPr>
                <w:rStyle w:val="2CenturySchoolbook8pt"/>
                <w:lang w:val="cs-CZ"/>
              </w:rPr>
              <w:t>Číslo</w:t>
            </w:r>
            <w:r>
              <w:rPr>
                <w:rStyle w:val="29pt"/>
                <w:lang w:val="cs-CZ"/>
              </w:rPr>
              <w:t xml:space="preserve"> smlouvy</w:t>
            </w:r>
            <w:r>
              <w:rPr>
                <w:rStyle w:val="29pt"/>
                <w:lang w:val="cs-CZ"/>
              </w:rPr>
              <w:br/>
              <w:t xml:space="preserve"> o dodávce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before="24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(číslo přepravního listu (TTN) , datum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Název,</w:t>
            </w:r>
            <w:r>
              <w:rPr>
                <w:rStyle w:val="29pt"/>
                <w:lang w:val="cs-CZ"/>
              </w:rPr>
              <w:br/>
              <w:t xml:space="preserve">označení </w:t>
            </w:r>
            <w:r>
              <w:rPr>
                <w:rStyle w:val="29pt"/>
                <w:lang w:val="cs-CZ"/>
              </w:rPr>
              <w:br/>
              <w:t>produktů / množství, 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Popis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reklamace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(nesrovnalosti),\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Reklamace</w:t>
            </w:r>
            <w:r>
              <w:rPr>
                <w:rStyle w:val="29pt"/>
                <w:lang w:val="cs-CZ"/>
              </w:rPr>
              <w:br/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(poža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davek)/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záruč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ní-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nezáruč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ní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>výrobek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Typ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nes-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hod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Záznam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o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spokoje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nosti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zákazní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6" w:lineRule="exact"/>
              <w:ind w:left="90"/>
              <w:jc w:val="center"/>
            </w:pPr>
            <w:r>
              <w:rPr>
                <w:rStyle w:val="29pt"/>
                <w:lang w:val="cs-CZ"/>
              </w:rPr>
              <w:t>ků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1pt"/>
                <w:lang w:val="cs-CZ"/>
              </w:rPr>
              <w:t>Nápr. a prevent.</w:t>
            </w:r>
            <w:r>
              <w:rPr>
                <w:rStyle w:val="29pt1pt"/>
                <w:lang w:val="cs-CZ"/>
              </w:rPr>
              <w:br/>
              <w:t>opatření</w:t>
            </w:r>
            <w:r>
              <w:rPr>
                <w:rStyle w:val="29pt1pt"/>
                <w:lang w:val="cs-CZ"/>
              </w:rPr>
              <w:br/>
              <w:t>zaměřená</w:t>
            </w:r>
            <w:r>
              <w:rPr>
                <w:rStyle w:val="29pt1pt"/>
                <w:lang w:val="cs-CZ"/>
              </w:rPr>
              <w:br/>
              <w:t>na</w:t>
            </w:r>
            <w:r>
              <w:rPr>
                <w:rStyle w:val="29pt1pt"/>
                <w:lang w:val="cs-CZ"/>
              </w:rPr>
              <w:br/>
              <w:t>odstranění</w:t>
            </w:r>
            <w:r>
              <w:rPr>
                <w:rStyle w:val="29pt1pt"/>
                <w:lang w:val="cs-CZ"/>
              </w:rPr>
              <w:br/>
              <w:t>nenesrovnalostí</w:t>
            </w:r>
            <w:r>
              <w:rPr>
                <w:rStyle w:val="29pt1pt"/>
                <w:lang w:val="cs-CZ"/>
              </w:rPr>
              <w:br/>
              <w:t xml:space="preserve"> a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202" w:lineRule="exact"/>
              <w:ind w:left="90"/>
              <w:jc w:val="center"/>
            </w:pPr>
            <w:r>
              <w:rPr>
                <w:rStyle w:val="29pt"/>
                <w:lang w:val="cs-CZ"/>
              </w:rPr>
              <w:t xml:space="preserve">a příčiny </w:t>
            </w:r>
            <w:r>
              <w:rPr>
                <w:rStyle w:val="29pt"/>
                <w:lang w:val="cs-CZ"/>
              </w:rPr>
              <w:br/>
              <w:t xml:space="preserve">jeho </w:t>
            </w:r>
            <w:r>
              <w:rPr>
                <w:rStyle w:val="29pt"/>
                <w:lang w:val="cs-CZ"/>
              </w:rPr>
              <w:br/>
              <w:t>vzniku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after="6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Pozná-</w:t>
            </w:r>
          </w:p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before="60" w:line="180" w:lineRule="exact"/>
              <w:ind w:left="90"/>
              <w:jc w:val="center"/>
            </w:pPr>
            <w:r>
              <w:rPr>
                <w:rStyle w:val="29pt"/>
                <w:lang w:val="cs-CZ"/>
              </w:rPr>
              <w:t>mka</w:t>
            </w:r>
          </w:p>
        </w:tc>
      </w:tr>
      <w:tr w:rsidR="000A1914" w:rsidTr="007A7563">
        <w:trPr>
          <w:trHeight w:hRule="exact" w:val="49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160"/>
              <w:jc w:val="center"/>
            </w:pPr>
            <w:r>
              <w:rPr>
                <w:rStyle w:val="29pt"/>
                <w:lang w:val="cs-CZ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2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 w:rsidP="007A7563">
            <w:pPr>
              <w:framePr w:w="10363" w:h="5323" w:wrap="none" w:vAnchor="page" w:hAnchor="page" w:x="1076" w:y="5565"/>
              <w:jc w:val="center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 w:rsidP="007A7563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cs-CZ"/>
              </w:rPr>
              <w:t>10</w:t>
            </w:r>
          </w:p>
        </w:tc>
      </w:tr>
      <w:tr w:rsidR="000A1914">
        <w:trPr>
          <w:trHeight w:hRule="exact"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lang w:val="cs-CZ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lang w:val="cs-CZ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4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lang w:val="cs-CZ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4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lang w:val="cs-CZ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4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363" w:h="5323" w:wrap="none" w:vAnchor="page" w:hAnchor="page" w:x="1076" w:y="5565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  <w:lang w:val="cs-CZ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363" w:h="5323" w:wrap="none" w:vAnchor="page" w:hAnchor="page" w:x="1076" w:y="5565"/>
              <w:rPr>
                <w:sz w:val="10"/>
                <w:szCs w:val="10"/>
              </w:rPr>
            </w:pPr>
          </w:p>
        </w:tc>
      </w:tr>
    </w:tbl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982"/>
        <w:gridCol w:w="6480"/>
        <w:gridCol w:w="1296"/>
      </w:tblGrid>
      <w:tr w:rsidR="000A1914" w:rsidTr="007A7563">
        <w:trPr>
          <w:trHeight w:hRule="exact" w:val="365"/>
        </w:trPr>
        <w:tc>
          <w:tcPr>
            <w:tcW w:w="1144" w:type="dxa"/>
            <w:shd w:val="clear" w:color="auto" w:fill="FFFFFF"/>
          </w:tcPr>
          <w:p w:rsidR="000A1914" w:rsidRDefault="000A1914">
            <w:pPr>
              <w:framePr w:w="9902" w:h="3547" w:wrap="none" w:vAnchor="page" w:hAnchor="page" w:x="1078" w:y="127"/>
              <w:rPr>
                <w:sz w:val="10"/>
                <w:szCs w:val="10"/>
              </w:rPr>
            </w:pPr>
          </w:p>
        </w:tc>
        <w:tc>
          <w:tcPr>
            <w:tcW w:w="8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3547" w:wrap="none" w:vAnchor="page" w:hAnchor="page" w:x="1078" w:y="127"/>
              <w:rPr>
                <w:sz w:val="10"/>
                <w:szCs w:val="10"/>
              </w:rPr>
            </w:pPr>
          </w:p>
        </w:tc>
      </w:tr>
      <w:tr w:rsidR="007A7563" w:rsidTr="002D0F57">
        <w:trPr>
          <w:trHeight w:hRule="exact" w:val="164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563" w:rsidRDefault="007A7563" w:rsidP="007A7563">
            <w:pPr>
              <w:pStyle w:val="210"/>
              <w:framePr w:w="9902" w:h="3547" w:wrap="none" w:vAnchor="page" w:hAnchor="page" w:x="1078" w:y="127"/>
              <w:shd w:val="clear" w:color="auto" w:fill="auto"/>
              <w:spacing w:after="60" w:line="280" w:lineRule="exact"/>
              <w:jc w:val="center"/>
            </w:pPr>
            <w:r>
              <w:rPr>
                <w:rStyle w:val="22"/>
                <w:lang w:val="cs-CZ"/>
              </w:rPr>
              <w:t>s.r.o.</w:t>
            </w:r>
          </w:p>
          <w:p w:rsidR="007A7563" w:rsidRDefault="007A7563" w:rsidP="007A7563">
            <w:pPr>
              <w:pStyle w:val="210"/>
              <w:framePr w:w="9902" w:h="3547" w:wrap="none" w:vAnchor="page" w:hAnchor="page" w:x="1078" w:y="127"/>
              <w:shd w:val="clear" w:color="auto" w:fill="auto"/>
              <w:spacing w:before="60" w:line="380" w:lineRule="exact"/>
              <w:jc w:val="center"/>
            </w:pPr>
            <w:r w:rsidRPr="007A7563">
              <w:rPr>
                <w:rStyle w:val="2FranklinGothicHeavy19pt"/>
                <w:rFonts w:ascii="Times New Roman" w:hAnsi="Times New Roman" w:cs="Times New Roman"/>
                <w:sz w:val="28"/>
                <w:szCs w:val="28"/>
                <w:lang w:val="cs-CZ"/>
              </w:rPr>
              <w:t>OLDI</w:t>
            </w:r>
            <w:r>
              <w:rPr>
                <w:rStyle w:val="2FranklinGothicHeavy19pt"/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</w:t>
            </w:r>
            <w:r>
              <w:rPr>
                <w:rStyle w:val="22"/>
                <w:lang w:val="cs-CZ"/>
              </w:rPr>
              <w:t xml:space="preserve">SVET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pStyle w:val="210"/>
              <w:framePr w:w="9902" w:h="3547" w:wrap="none" w:vAnchor="page" w:hAnchor="page" w:x="1078" w:y="127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>Pokyny pro vyřízení stížností/</w:t>
            </w:r>
            <w:r>
              <w:rPr>
                <w:rStyle w:val="22"/>
                <w:lang w:val="cs-CZ"/>
              </w:rPr>
              <w:br/>
              <w:t>reklamace spotřebitelů a</w:t>
            </w:r>
            <w:r>
              <w:rPr>
                <w:rStyle w:val="22"/>
                <w:lang w:val="cs-CZ"/>
              </w:rPr>
              <w:br/>
              <w:t xml:space="preserve"> o provedení záručních oprav produktů,</w:t>
            </w:r>
            <w:r>
              <w:rPr>
                <w:rStyle w:val="22"/>
                <w:lang w:val="cs-CZ"/>
              </w:rPr>
              <w:br/>
              <w:t xml:space="preserve"> vyrobených společností OLDI SVET s.r.o.</w:t>
            </w:r>
          </w:p>
          <w:p w:rsidR="007A7563" w:rsidRDefault="007A7563">
            <w:pPr>
              <w:pStyle w:val="210"/>
              <w:framePr w:w="9902" w:h="3547" w:wrap="none" w:vAnchor="page" w:hAnchor="page" w:x="1078" w:y="127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>И. 191039087.002-2017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63" w:rsidRDefault="007A7563">
            <w:pPr>
              <w:pStyle w:val="210"/>
              <w:framePr w:w="9902" w:h="3547" w:wrap="none" w:vAnchor="page" w:hAnchor="page" w:x="1078" w:y="127"/>
              <w:shd w:val="clear" w:color="auto" w:fill="auto"/>
              <w:spacing w:after="360"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  <w:p w:rsidR="007A7563" w:rsidRDefault="007A7563">
            <w:pPr>
              <w:pStyle w:val="210"/>
              <w:framePr w:w="9902" w:h="3547" w:wrap="none" w:vAnchor="page" w:hAnchor="page" w:x="1078" w:y="127"/>
              <w:shd w:val="clear" w:color="auto" w:fill="auto"/>
              <w:spacing w:before="360" w:line="280" w:lineRule="exact"/>
              <w:jc w:val="center"/>
            </w:pPr>
            <w:r>
              <w:rPr>
                <w:rStyle w:val="22"/>
                <w:lang w:val="cs-CZ"/>
              </w:rPr>
              <w:t>13</w:t>
            </w:r>
          </w:p>
        </w:tc>
      </w:tr>
      <w:tr w:rsidR="000A1914" w:rsidTr="007A7563">
        <w:trPr>
          <w:trHeight w:hRule="exact" w:val="1541"/>
        </w:trPr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9902" w:h="3547" w:wrap="none" w:vAnchor="page" w:hAnchor="page" w:x="1078" w:y="127"/>
              <w:rPr>
                <w:sz w:val="10"/>
                <w:szCs w:val="10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9902" w:h="3547" w:wrap="none" w:vAnchor="page" w:hAnchor="page" w:x="1078" w:y="127"/>
              <w:shd w:val="clear" w:color="auto" w:fill="auto"/>
              <w:spacing w:line="280" w:lineRule="exact"/>
              <w:ind w:left="2920"/>
              <w:jc w:val="left"/>
            </w:pPr>
            <w:r>
              <w:rPr>
                <w:rStyle w:val="25"/>
                <w:lang w:val="cs-CZ"/>
              </w:rPr>
              <w:t>Příloha</w:t>
            </w:r>
            <w:r w:rsidR="007A7563">
              <w:rPr>
                <w:rStyle w:val="25"/>
                <w:lang w:val="cs-CZ"/>
              </w:rPr>
              <w:t xml:space="preserve"> C</w:t>
            </w:r>
          </w:p>
        </w:tc>
      </w:tr>
    </w:tbl>
    <w:p w:rsidR="000A1914" w:rsidRDefault="00C9407B" w:rsidP="007A7563">
      <w:pPr>
        <w:pStyle w:val="a9"/>
        <w:framePr w:wrap="none" w:vAnchor="page" w:hAnchor="page" w:x="2596" w:y="4141"/>
        <w:shd w:val="clear" w:color="auto" w:fill="auto"/>
        <w:spacing w:line="280" w:lineRule="exact"/>
      </w:pPr>
      <w:r>
        <w:rPr>
          <w:lang w:val="cs-CZ"/>
        </w:rPr>
        <w:t xml:space="preserve">Text Přílohy </w:t>
      </w:r>
      <w:r w:rsidR="007A7563">
        <w:rPr>
          <w:lang w:val="cs-CZ"/>
        </w:rPr>
        <w:t>C</w:t>
      </w:r>
      <w:r>
        <w:rPr>
          <w:lang w:val="cs-CZ"/>
        </w:rPr>
        <w:t xml:space="preserve"> je k dispozici v tištěné verzi těchto Pokynů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Default="00C9407B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56.05pt;margin-top:295.7pt;width:463.2pt;height:0;z-index:-251656192;mso-position-horizontal-relative:page;mso-position-vertical-relative:page">
            <w10:wrap anchorx="page" anchory="page"/>
          </v:shape>
        </w:pict>
      </w:r>
      <w:r>
        <w:pict>
          <v:shape id="_x0000_s1030" type="#_x0000_t32" style="position:absolute;margin-left:56.05pt;margin-top:0;width:463.2pt;height:0;z-index:-251655168;mso-position-horizontal-relative:page;mso-position-vertical-relative:page">
            <w10:wrap anchorx="page" anchory="page"/>
          </v:shape>
        </w:pict>
      </w:r>
      <w:r>
        <w:pict>
          <v:shape id="_x0000_s1031" type="#_x0000_t32" style="position:absolute;margin-left:56.05pt;margin-top:402.75pt;width:415.4pt;height:0;z-index:-251654144;mso-position-horizontal-relative:page;mso-position-vertical-relative:page">
            <w10:wrap anchorx="page" anchory="page"/>
          </v:shape>
        </w:pict>
      </w:r>
      <w:r>
        <w:pict>
          <v:shape id="_x0000_s1032" type="#_x0000_t32" style="position:absolute;margin-left:56.25pt;margin-top:430.6pt;width:50.25pt;height:0;z-index:-251653120;mso-position-horizontal-relative:page;mso-position-vertical-relative:page">
            <w10:wrap anchorx="page" anchory="page"/>
          </v:shape>
        </w:pict>
      </w:r>
      <w:r>
        <w:pict>
          <v:shape id="_x0000_s1033" type="#_x0000_t32" style="position:absolute;margin-left:77.65pt;margin-top:471.9pt;width:360.95pt;height:0;z-index:-251652096;mso-position-horizontal-relative:page;mso-position-vertical-relative:page">
            <w10:wrap anchorx="page" anchory="page"/>
          </v:shape>
        </w:pict>
      </w:r>
      <w:r>
        <w:pict>
          <v:shape id="_x0000_s1034" type="#_x0000_t32" style="position:absolute;margin-left:56.25pt;margin-top:499.5pt;width:50.25pt;height:0;z-index:-251651072;mso-position-horizontal-relative:page;mso-position-vertical-relative:page">
            <w10:wrap anchorx="page" anchory="page"/>
          </v:shape>
        </w:pict>
      </w:r>
      <w:r>
        <w:pict>
          <v:shape id="_x0000_s1035" type="#_x0000_t32" style="position:absolute;margin-left:56.25pt;margin-top:581.1pt;width:50.25pt;height:0;z-index:-251650048;mso-position-horizontal-relative:page;mso-position-vertical-relative:page">
            <w10:wrap anchorx="page" anchory="page"/>
          </v:shape>
        </w:pict>
      </w:r>
    </w:p>
    <w:p w:rsidR="000A1914" w:rsidRDefault="00C9407B">
      <w:pPr>
        <w:pStyle w:val="27"/>
        <w:framePr w:w="1896" w:h="654" w:hRule="exact" w:wrap="none" w:vAnchor="page" w:hAnchor="page" w:x="1093" w:y="1031"/>
        <w:shd w:val="clear" w:color="auto" w:fill="auto"/>
        <w:spacing w:after="0" w:line="280" w:lineRule="exact"/>
      </w:pPr>
      <w:bookmarkStart w:id="13" w:name="bookmark13"/>
      <w:r>
        <w:rPr>
          <w:lang w:val="cs-CZ"/>
        </w:rPr>
        <w:t>s.r.o.</w:t>
      </w:r>
      <w:bookmarkEnd w:id="13"/>
    </w:p>
    <w:p w:rsidR="000A1914" w:rsidRDefault="00C9407B">
      <w:pPr>
        <w:pStyle w:val="210"/>
        <w:framePr w:w="1896" w:h="654" w:hRule="exact" w:wrap="none" w:vAnchor="page" w:hAnchor="page" w:x="1093" w:y="1031"/>
        <w:shd w:val="clear" w:color="auto" w:fill="auto"/>
        <w:spacing w:line="280" w:lineRule="exact"/>
        <w:jc w:val="left"/>
      </w:pPr>
      <w:r>
        <w:rPr>
          <w:lang w:val="cs-CZ"/>
        </w:rPr>
        <w:t>OLDI SVET</w:t>
      </w:r>
    </w:p>
    <w:p w:rsidR="000A1914" w:rsidRDefault="00C9407B">
      <w:pPr>
        <w:pStyle w:val="210"/>
        <w:framePr w:w="6062" w:h="1665" w:hRule="exact" w:wrap="none" w:vAnchor="page" w:hAnchor="page" w:x="3310" w:y="4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rPr>
          <w:lang w:val="cs-CZ"/>
        </w:rPr>
        <w:t>Pokyny pro vyřízení stížností/</w:t>
      </w:r>
      <w:r>
        <w:rPr>
          <w:lang w:val="cs-CZ"/>
        </w:rPr>
        <w:br/>
        <w:t>reklamace spotřebitelů</w:t>
      </w:r>
      <w:r>
        <w:rPr>
          <w:lang w:val="cs-CZ"/>
        </w:rPr>
        <w:br/>
        <w:t xml:space="preserve"> a o provedení záručních oprav produktů,</w:t>
      </w:r>
      <w:r>
        <w:rPr>
          <w:lang w:val="cs-CZ"/>
        </w:rPr>
        <w:br/>
        <w:t xml:space="preserve"> vyrobených společností OLDI SVET s.r.o.</w:t>
      </w:r>
    </w:p>
    <w:p w:rsidR="000A1914" w:rsidRDefault="00C9407B">
      <w:pPr>
        <w:pStyle w:val="210"/>
        <w:framePr w:w="6062" w:h="1665" w:hRule="exact" w:wrap="none" w:vAnchor="page" w:hAnchor="page" w:x="3310" w:y="4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rPr>
          <w:lang w:val="cs-CZ"/>
        </w:rPr>
        <w:t>И.191039087.002-2017</w:t>
      </w:r>
    </w:p>
    <w:p w:rsidR="000A1914" w:rsidRDefault="00C9407B">
      <w:pPr>
        <w:pStyle w:val="a7"/>
        <w:framePr w:w="638" w:h="309" w:hRule="exact" w:wrap="none" w:vAnchor="page" w:hAnchor="page" w:x="9910" w:y="872"/>
        <w:shd w:val="clear" w:color="auto" w:fill="auto"/>
        <w:spacing w:line="280" w:lineRule="exact"/>
      </w:pPr>
      <w:r>
        <w:rPr>
          <w:lang w:val="cs-CZ"/>
        </w:rPr>
        <w:t xml:space="preserve">List </w:t>
      </w:r>
    </w:p>
    <w:p w:rsidR="000A1914" w:rsidRDefault="00C9407B">
      <w:pPr>
        <w:pStyle w:val="40"/>
        <w:framePr w:w="638" w:h="269" w:hRule="exact" w:wrap="none" w:vAnchor="page" w:hAnchor="page" w:x="9910" w:y="1533"/>
        <w:shd w:val="clear" w:color="auto" w:fill="auto"/>
        <w:spacing w:before="0" w:after="0" w:line="240" w:lineRule="exact"/>
        <w:ind w:left="220" w:firstLine="0"/>
        <w:jc w:val="left"/>
      </w:pPr>
      <w:r>
        <w:rPr>
          <w:lang w:val="cs-CZ"/>
        </w:rPr>
        <w:t>14</w:t>
      </w:r>
    </w:p>
    <w:p w:rsidR="000A1914" w:rsidRDefault="00C9407B" w:rsidP="007A7563">
      <w:pPr>
        <w:pStyle w:val="36"/>
        <w:framePr w:w="10267" w:h="2475" w:hRule="exact" w:wrap="none" w:vAnchor="page" w:hAnchor="page" w:x="1098" w:y="2447"/>
        <w:shd w:val="clear" w:color="auto" w:fill="auto"/>
        <w:spacing w:after="212" w:line="280" w:lineRule="exact"/>
        <w:ind w:right="20"/>
      </w:pPr>
      <w:r>
        <w:rPr>
          <w:lang w:val="cs-CZ"/>
        </w:rPr>
        <w:t xml:space="preserve">Příloha </w:t>
      </w:r>
      <w:r w:rsidR="007A7563">
        <w:rPr>
          <w:lang w:val="cs-CZ"/>
        </w:rPr>
        <w:t>D</w:t>
      </w:r>
    </w:p>
    <w:p w:rsidR="000A1914" w:rsidRDefault="00C9407B">
      <w:pPr>
        <w:pStyle w:val="300"/>
        <w:framePr w:w="10267" w:h="2475" w:hRule="exact" w:wrap="none" w:vAnchor="page" w:hAnchor="page" w:x="1098" w:y="2447"/>
        <w:shd w:val="clear" w:color="auto" w:fill="auto"/>
        <w:spacing w:before="0" w:after="220" w:line="280" w:lineRule="exact"/>
        <w:ind w:right="20"/>
        <w:jc w:val="center"/>
      </w:pPr>
      <w:bookmarkStart w:id="14" w:name="bookmark14"/>
      <w:r>
        <w:rPr>
          <w:lang w:val="cs-CZ"/>
        </w:rPr>
        <w:t>Formulář protokolu o zjištěných vadách</w:t>
      </w:r>
      <w:bookmarkEnd w:id="14"/>
    </w:p>
    <w:p w:rsidR="000A1914" w:rsidRDefault="00C9407B">
      <w:pPr>
        <w:pStyle w:val="60"/>
        <w:framePr w:w="10267" w:h="2475" w:hRule="exact" w:wrap="none" w:vAnchor="page" w:hAnchor="page" w:x="1098" w:y="2447"/>
        <w:shd w:val="clear" w:color="auto" w:fill="auto"/>
        <w:tabs>
          <w:tab w:val="left" w:leader="underscore" w:pos="5645"/>
          <w:tab w:val="left" w:leader="underscore" w:pos="6509"/>
          <w:tab w:val="left" w:leader="underscore" w:pos="7608"/>
          <w:tab w:val="left" w:leader="underscore" w:pos="8381"/>
        </w:tabs>
        <w:spacing w:before="0" w:after="228" w:line="240" w:lineRule="exact"/>
        <w:ind w:left="1800"/>
        <w:jc w:val="both"/>
      </w:pPr>
      <w:r>
        <w:rPr>
          <w:lang w:val="cs-CZ"/>
        </w:rPr>
        <w:t xml:space="preserve">Protokolu o zjištěných vadách </w:t>
      </w:r>
      <w:r>
        <w:rPr>
          <w:rStyle w:val="61"/>
          <w:lang w:val="cs-CZ"/>
        </w:rPr>
        <w:t>č.</w:t>
      </w:r>
      <w:r>
        <w:rPr>
          <w:rStyle w:val="61"/>
          <w:lang w:val="cs-CZ"/>
        </w:rPr>
        <w:tab/>
        <w:t xml:space="preserve">ze </w:t>
      </w:r>
      <w:r>
        <w:rPr>
          <w:rStyle w:val="61"/>
          <w:lang w:val="cs-CZ"/>
        </w:rPr>
        <w:tab/>
        <w:t>dne</w:t>
      </w:r>
      <w:r>
        <w:rPr>
          <w:rStyle w:val="61"/>
          <w:lang w:val="cs-CZ"/>
        </w:rPr>
        <w:tab/>
        <w:t>roku</w:t>
      </w:r>
      <w:r>
        <w:rPr>
          <w:rStyle w:val="61"/>
          <w:lang w:val="cs-CZ"/>
        </w:rPr>
        <w:tab/>
        <w:t>roku</w:t>
      </w:r>
    </w:p>
    <w:p w:rsidR="000A1914" w:rsidRDefault="00C9407B">
      <w:pPr>
        <w:pStyle w:val="40"/>
        <w:framePr w:w="10267" w:h="2475" w:hRule="exact" w:wrap="none" w:vAnchor="page" w:hAnchor="page" w:x="1098" w:y="2447"/>
        <w:shd w:val="clear" w:color="auto" w:fill="auto"/>
        <w:spacing w:before="0" w:after="0" w:line="240" w:lineRule="exact"/>
        <w:ind w:firstLine="0"/>
        <w:jc w:val="both"/>
      </w:pPr>
      <w:r>
        <w:rPr>
          <w:lang w:val="cs-CZ"/>
        </w:rPr>
        <w:t>komisí složenou z:</w:t>
      </w:r>
    </w:p>
    <w:p w:rsidR="000A1914" w:rsidRDefault="00C9407B">
      <w:pPr>
        <w:pStyle w:val="40"/>
        <w:framePr w:w="10267" w:h="2475" w:hRule="exact" w:wrap="none" w:vAnchor="page" w:hAnchor="page" w:x="1098" w:y="2447"/>
        <w:shd w:val="clear" w:color="auto" w:fill="auto"/>
        <w:tabs>
          <w:tab w:val="left" w:leader="underscore" w:pos="8381"/>
        </w:tabs>
        <w:spacing w:before="0" w:after="0" w:line="240" w:lineRule="exact"/>
        <w:ind w:firstLine="0"/>
        <w:jc w:val="both"/>
      </w:pPr>
      <w:r>
        <w:rPr>
          <w:lang w:val="cs-CZ"/>
        </w:rPr>
        <w:t>- zástupci ze strany</w:t>
      </w:r>
      <w:r>
        <w:rPr>
          <w:lang w:val="cs-CZ"/>
        </w:rPr>
        <w:tab/>
      </w:r>
    </w:p>
    <w:p w:rsidR="000A1914" w:rsidRDefault="00C9407B">
      <w:pPr>
        <w:pStyle w:val="101"/>
        <w:framePr w:w="10267" w:h="2475" w:hRule="exact" w:wrap="none" w:vAnchor="page" w:hAnchor="page" w:x="1098" w:y="2447"/>
        <w:shd w:val="clear" w:color="auto" w:fill="auto"/>
        <w:spacing w:before="0" w:after="0" w:line="180" w:lineRule="exact"/>
        <w:ind w:left="4060"/>
      </w:pPr>
      <w:r>
        <w:rPr>
          <w:lang w:val="cs-CZ"/>
        </w:rPr>
        <w:t>název organizace, celé jméno, pozice</w:t>
      </w:r>
    </w:p>
    <w:p w:rsidR="000A1914" w:rsidRDefault="00C9407B">
      <w:pPr>
        <w:pStyle w:val="40"/>
        <w:framePr w:w="10267" w:h="511" w:hRule="exact" w:wrap="none" w:vAnchor="page" w:hAnchor="page" w:x="1098" w:y="5171"/>
        <w:shd w:val="clear" w:color="auto" w:fill="auto"/>
        <w:tabs>
          <w:tab w:val="left" w:leader="underscore" w:pos="5866"/>
        </w:tabs>
        <w:spacing w:before="0" w:after="2" w:line="240" w:lineRule="exact"/>
        <w:ind w:firstLine="0"/>
        <w:jc w:val="both"/>
      </w:pPr>
      <w:r>
        <w:rPr>
          <w:lang w:val="cs-CZ"/>
        </w:rPr>
        <w:t>- zástupci od OLDI SVET s.r.o.</w:t>
      </w:r>
      <w:r>
        <w:rPr>
          <w:lang w:val="cs-CZ"/>
        </w:rPr>
        <w:tab/>
      </w:r>
    </w:p>
    <w:p w:rsidR="000A1914" w:rsidRDefault="00C9407B">
      <w:pPr>
        <w:pStyle w:val="101"/>
        <w:framePr w:w="10267" w:h="511" w:hRule="exact" w:wrap="none" w:vAnchor="page" w:hAnchor="page" w:x="1098" w:y="5171"/>
        <w:shd w:val="clear" w:color="auto" w:fill="auto"/>
        <w:spacing w:before="0" w:after="0" w:line="180" w:lineRule="exact"/>
        <w:ind w:right="20"/>
        <w:jc w:val="center"/>
      </w:pPr>
      <w:r>
        <w:rPr>
          <w:lang w:val="cs-CZ"/>
        </w:rPr>
        <w:t>Celé jméno, pozice</w:t>
      </w:r>
    </w:p>
    <w:p w:rsidR="000A1914" w:rsidRDefault="00C9407B">
      <w:pPr>
        <w:pStyle w:val="101"/>
        <w:framePr w:w="10267" w:h="237" w:hRule="exact" w:wrap="none" w:vAnchor="page" w:hAnchor="page" w:x="1098" w:y="5921"/>
        <w:shd w:val="clear" w:color="auto" w:fill="auto"/>
        <w:spacing w:before="0" w:after="0" w:line="180" w:lineRule="exact"/>
        <w:ind w:right="20"/>
        <w:jc w:val="center"/>
      </w:pPr>
      <w:r>
        <w:rPr>
          <w:lang w:val="cs-CZ"/>
        </w:rPr>
        <w:t>Celé jméno, pozice</w:t>
      </w:r>
    </w:p>
    <w:p w:rsidR="000A1914" w:rsidRDefault="00C9407B">
      <w:pPr>
        <w:pStyle w:val="40"/>
        <w:framePr w:w="10267" w:h="4421" w:hRule="exact" w:wrap="none" w:vAnchor="page" w:hAnchor="page" w:x="1098" w:y="5881"/>
        <w:shd w:val="clear" w:color="auto" w:fill="auto"/>
        <w:spacing w:before="0" w:after="0" w:line="552" w:lineRule="exact"/>
        <w:ind w:firstLine="0"/>
        <w:jc w:val="both"/>
      </w:pPr>
      <w:r>
        <w:rPr>
          <w:lang w:val="cs-CZ"/>
        </w:rPr>
        <w:t>zjištěno následující:</w:t>
      </w:r>
    </w:p>
    <w:p w:rsidR="000A1914" w:rsidRDefault="00C9407B">
      <w:pPr>
        <w:pStyle w:val="40"/>
        <w:framePr w:w="10267" w:h="4421" w:hRule="exact" w:wrap="none" w:vAnchor="page" w:hAnchor="page" w:x="1098" w:y="5881"/>
        <w:shd w:val="clear" w:color="auto" w:fill="auto"/>
        <w:tabs>
          <w:tab w:val="left" w:leader="underscore" w:pos="9305"/>
        </w:tabs>
        <w:spacing w:before="0" w:after="0" w:line="552" w:lineRule="exact"/>
        <w:ind w:firstLine="0"/>
        <w:jc w:val="both"/>
      </w:pPr>
      <w:r>
        <w:rPr>
          <w:lang w:val="cs-CZ"/>
        </w:rPr>
        <w:t>Počet a název a výrobky, u kterých byly zjištěny vady:</w:t>
      </w:r>
      <w:r>
        <w:rPr>
          <w:lang w:val="cs-CZ"/>
        </w:rPr>
        <w:tab/>
      </w:r>
    </w:p>
    <w:p w:rsidR="000A1914" w:rsidRDefault="00C9407B">
      <w:pPr>
        <w:pStyle w:val="40"/>
        <w:framePr w:w="10267" w:h="4421" w:hRule="exact" w:wrap="none" w:vAnchor="page" w:hAnchor="page" w:x="1098" w:y="5881"/>
        <w:shd w:val="clear" w:color="auto" w:fill="auto"/>
        <w:spacing w:before="0" w:after="490" w:line="552" w:lineRule="exact"/>
        <w:ind w:firstLine="0"/>
        <w:jc w:val="both"/>
      </w:pPr>
      <w:r>
        <w:rPr>
          <w:lang w:val="cs-CZ"/>
        </w:rPr>
        <w:t>Popis zjištěných vad:</w:t>
      </w:r>
    </w:p>
    <w:p w:rsidR="000A1914" w:rsidRDefault="00C9407B">
      <w:pPr>
        <w:pStyle w:val="40"/>
        <w:framePr w:w="10267" w:h="4421" w:hRule="exact" w:wrap="none" w:vAnchor="page" w:hAnchor="page" w:x="1098" w:y="5881"/>
        <w:shd w:val="clear" w:color="auto" w:fill="auto"/>
        <w:tabs>
          <w:tab w:val="left" w:leader="underscore" w:pos="9305"/>
        </w:tabs>
        <w:spacing w:before="0" w:after="215" w:line="240" w:lineRule="exact"/>
        <w:ind w:firstLine="0"/>
        <w:jc w:val="both"/>
      </w:pPr>
      <w:r>
        <w:rPr>
          <w:lang w:val="cs-CZ"/>
        </w:rPr>
        <w:t>Typ nesrovnalosti (podle klasifikací nesrovnalostí):</w:t>
      </w:r>
      <w:r>
        <w:rPr>
          <w:lang w:val="cs-CZ"/>
        </w:rPr>
        <w:tab/>
      </w:r>
    </w:p>
    <w:p w:rsidR="000A1914" w:rsidRDefault="00C9407B">
      <w:pPr>
        <w:pStyle w:val="40"/>
        <w:framePr w:w="10267" w:h="4421" w:hRule="exact" w:wrap="none" w:vAnchor="page" w:hAnchor="page" w:x="1098" w:y="5881"/>
        <w:shd w:val="clear" w:color="auto" w:fill="auto"/>
        <w:tabs>
          <w:tab w:val="left" w:leader="underscore" w:pos="7608"/>
        </w:tabs>
        <w:spacing w:before="0" w:after="503" w:line="269" w:lineRule="exact"/>
        <w:ind w:firstLine="0"/>
        <w:jc w:val="left"/>
      </w:pPr>
      <w:r>
        <w:rPr>
          <w:lang w:val="cs-CZ"/>
        </w:rPr>
        <w:t>Okolnosti, za kterých k vadám došlo (během instalace, během</w:t>
      </w:r>
      <w:r>
        <w:rPr>
          <w:lang w:val="cs-CZ"/>
        </w:rPr>
        <w:br/>
        <w:t xml:space="preserve"> provozu, během záruční doby / po uplynutí záruční doby</w:t>
      </w:r>
      <w:r>
        <w:rPr>
          <w:lang w:val="cs-CZ"/>
        </w:rPr>
        <w:br/>
        <w:t xml:space="preserve"> atd.)</w:t>
      </w:r>
      <w:r>
        <w:rPr>
          <w:lang w:val="cs-CZ"/>
        </w:rPr>
        <w:tab/>
      </w:r>
    </w:p>
    <w:p w:rsidR="000A1914" w:rsidRDefault="00C9407B">
      <w:pPr>
        <w:pStyle w:val="40"/>
        <w:framePr w:w="10267" w:h="4421" w:hRule="exact" w:wrap="none" w:vAnchor="page" w:hAnchor="page" w:x="1098" w:y="5881"/>
        <w:shd w:val="clear" w:color="auto" w:fill="auto"/>
        <w:tabs>
          <w:tab w:val="left" w:leader="underscore" w:pos="5117"/>
          <w:tab w:val="left" w:leader="underscore" w:pos="7814"/>
        </w:tabs>
        <w:spacing w:before="0" w:after="0" w:line="240" w:lineRule="exact"/>
        <w:ind w:firstLine="0"/>
        <w:jc w:val="both"/>
      </w:pPr>
      <w:r>
        <w:rPr>
          <w:lang w:val="cs-CZ"/>
        </w:rPr>
        <w:t xml:space="preserve">Vady byly odstraněny: </w:t>
      </w:r>
      <w:r>
        <w:rPr>
          <w:rStyle w:val="44"/>
          <w:lang w:val="cs-CZ"/>
        </w:rPr>
        <w:t>zcela</w:t>
      </w:r>
      <w:r>
        <w:rPr>
          <w:lang w:val="cs-CZ"/>
        </w:rPr>
        <w:tab/>
      </w:r>
      <w:r>
        <w:rPr>
          <w:lang w:val="cs-CZ"/>
        </w:rPr>
        <w:tab/>
      </w:r>
    </w:p>
    <w:p w:rsidR="000A1914" w:rsidRDefault="00C9407B">
      <w:pPr>
        <w:pStyle w:val="101"/>
        <w:framePr w:w="8750" w:h="552" w:hRule="exact" w:wrap="none" w:vAnchor="page" w:hAnchor="page" w:x="1102" w:y="10288"/>
        <w:shd w:val="clear" w:color="auto" w:fill="auto"/>
        <w:spacing w:before="0" w:after="38" w:line="180" w:lineRule="exact"/>
        <w:ind w:left="4280"/>
      </w:pPr>
      <w:r>
        <w:rPr>
          <w:lang w:val="cs-CZ"/>
        </w:rPr>
        <w:t>podpis, celé jméno zástupce od spotřebitele</w:t>
      </w:r>
    </w:p>
    <w:p w:rsidR="000A1914" w:rsidRDefault="00C9407B">
      <w:pPr>
        <w:pStyle w:val="40"/>
        <w:framePr w:w="8750" w:h="552" w:hRule="exact" w:wrap="none" w:vAnchor="page" w:hAnchor="page" w:x="1102" w:y="10288"/>
        <w:shd w:val="clear" w:color="auto" w:fill="auto"/>
        <w:spacing w:before="0" w:after="0" w:line="240" w:lineRule="exact"/>
        <w:ind w:firstLine="0"/>
        <w:jc w:val="left"/>
      </w:pPr>
      <w:r>
        <w:rPr>
          <w:lang w:val="cs-CZ"/>
        </w:rPr>
        <w:t>2. Závěry a návrhy komise (opatření k odstranění vzniklých vad):</w:t>
      </w:r>
    </w:p>
    <w:p w:rsidR="000A1914" w:rsidRDefault="00C9407B">
      <w:pPr>
        <w:pStyle w:val="40"/>
        <w:framePr w:wrap="none" w:vAnchor="page" w:hAnchor="page" w:x="1098" w:y="11906"/>
        <w:shd w:val="clear" w:color="auto" w:fill="auto"/>
        <w:spacing w:before="0" w:after="0" w:line="240" w:lineRule="exact"/>
        <w:ind w:firstLine="0"/>
        <w:jc w:val="both"/>
      </w:pPr>
      <w:r>
        <w:rPr>
          <w:lang w:val="cs-CZ"/>
        </w:rPr>
        <w:t>Zástupci komise ze strany spotřebitele</w:t>
      </w:r>
    </w:p>
    <w:p w:rsidR="000A1914" w:rsidRDefault="00C9407B">
      <w:pPr>
        <w:pStyle w:val="40"/>
        <w:framePr w:wrap="none" w:vAnchor="page" w:hAnchor="page" w:x="1098" w:y="12953"/>
        <w:shd w:val="clear" w:color="auto" w:fill="auto"/>
        <w:spacing w:before="0" w:after="0" w:line="240" w:lineRule="exact"/>
        <w:ind w:firstLine="0"/>
        <w:jc w:val="both"/>
      </w:pPr>
      <w:r>
        <w:rPr>
          <w:lang w:val="cs-CZ"/>
        </w:rPr>
        <w:t>Zástupci komise ze strany OLDI SVET s.r.o.</w:t>
      </w:r>
    </w:p>
    <w:p w:rsidR="000A1914" w:rsidRDefault="00C9407B">
      <w:pPr>
        <w:pStyle w:val="101"/>
        <w:framePr w:wrap="none" w:vAnchor="page" w:hAnchor="page" w:x="1098" w:y="12472"/>
        <w:shd w:val="clear" w:color="auto" w:fill="auto"/>
        <w:spacing w:before="0" w:after="0" w:line="180" w:lineRule="exact"/>
        <w:ind w:left="6040"/>
      </w:pPr>
      <w:r>
        <w:rPr>
          <w:lang w:val="cs-CZ"/>
        </w:rPr>
        <w:t>Celé jméno podpis</w:t>
      </w:r>
    </w:p>
    <w:p w:rsidR="000A1914" w:rsidRDefault="00C9407B">
      <w:pPr>
        <w:pStyle w:val="101"/>
        <w:framePr w:wrap="none" w:vAnchor="page" w:hAnchor="page" w:x="1098" w:y="13523"/>
        <w:shd w:val="clear" w:color="auto" w:fill="auto"/>
        <w:spacing w:before="0" w:after="0" w:line="180" w:lineRule="exact"/>
        <w:ind w:left="6220"/>
      </w:pPr>
      <w:r>
        <w:rPr>
          <w:lang w:val="cs-CZ"/>
        </w:rPr>
        <w:t>Celé jméno podpis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Default="00C9407B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58.7pt;margin-top:429.9pt;width:510.7pt;height:0;z-index:-251649024;mso-position-horizontal-relative:page;mso-position-vertical-relative:page">
            <w10:wrap anchorx="page" anchory="page"/>
          </v:shape>
        </w:pict>
      </w:r>
      <w:r>
        <w:pict>
          <v:shape id="_x0000_s1037" type="#_x0000_t32" style="position:absolute;margin-left:58.45pt;margin-top:443.8pt;width:415.2pt;height:0;z-index:-251648000;mso-position-horizontal-relative:page;mso-position-vertical-relative:page"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485"/>
        <w:gridCol w:w="1291"/>
      </w:tblGrid>
      <w:tr w:rsidR="000A1914">
        <w:trPr>
          <w:trHeight w:hRule="exact" w:val="547"/>
        </w:trPr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42" w:h="1973" w:wrap="none" w:vAnchor="page" w:hAnchor="page" w:x="1012" w:y="352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Pokyny pro vyřízení stížností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42" w:h="1973" w:wrap="none" w:vAnchor="page" w:hAnchor="page" w:x="1012" w:y="352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653"/>
        </w:trPr>
        <w:tc>
          <w:tcPr>
            <w:tcW w:w="22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spacing w:after="60" w:line="280" w:lineRule="exact"/>
              <w:jc w:val="center"/>
            </w:pPr>
            <w:r>
              <w:rPr>
                <w:rStyle w:val="22"/>
                <w:lang w:val="cs-CZ"/>
              </w:rPr>
              <w:t>s.r.o.</w:t>
            </w:r>
          </w:p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spacing w:before="60" w:line="280" w:lineRule="exact"/>
              <w:ind w:left="220"/>
              <w:jc w:val="left"/>
            </w:pPr>
            <w:r>
              <w:rPr>
                <w:rStyle w:val="22"/>
                <w:lang w:val="cs-CZ"/>
              </w:rPr>
              <w:t>OLDI SVET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spacing w:line="326" w:lineRule="exact"/>
              <w:jc w:val="center"/>
            </w:pPr>
            <w:r>
              <w:rPr>
                <w:rStyle w:val="22"/>
                <w:lang w:val="cs-CZ"/>
              </w:rPr>
              <w:t xml:space="preserve">reklamace spotřebitelů </w:t>
            </w:r>
            <w:r>
              <w:rPr>
                <w:rStyle w:val="22"/>
                <w:lang w:val="cs-CZ"/>
              </w:rPr>
              <w:br/>
              <w:t xml:space="preserve">a o provedení záručních oprav produktů, 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lang w:val="cs-CZ"/>
              </w:rPr>
              <w:t xml:space="preserve">List </w:t>
            </w:r>
          </w:p>
        </w:tc>
      </w:tr>
      <w:tr w:rsidR="000A1914">
        <w:trPr>
          <w:trHeight w:hRule="exact" w:val="773"/>
        </w:trPr>
        <w:tc>
          <w:tcPr>
            <w:tcW w:w="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1914" w:rsidRDefault="000A1914">
            <w:pPr>
              <w:framePr w:w="10042" w:h="1973" w:wrap="none" w:vAnchor="page" w:hAnchor="page" w:x="1012" w:y="352"/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jc w:val="center"/>
            </w:pPr>
            <w:r>
              <w:rPr>
                <w:rStyle w:val="22"/>
                <w:lang w:val="cs-CZ"/>
              </w:rPr>
              <w:t>vyrobených společností OLDI SVET s.r.o.</w:t>
            </w:r>
            <w:r>
              <w:rPr>
                <w:rStyle w:val="22"/>
                <w:lang w:val="cs-CZ"/>
              </w:rPr>
              <w:br/>
              <w:t xml:space="preserve">И.191039087.002-2017 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042" w:h="1973" w:wrap="none" w:vAnchor="page" w:hAnchor="page" w:x="1012" w:y="35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lang w:val="cs-CZ"/>
              </w:rPr>
              <w:t>15</w:t>
            </w:r>
          </w:p>
        </w:tc>
      </w:tr>
    </w:tbl>
    <w:p w:rsidR="000A1914" w:rsidRDefault="00C9407B" w:rsidP="007A7563">
      <w:pPr>
        <w:pStyle w:val="36"/>
        <w:framePr w:w="10042" w:h="4093" w:hRule="exact" w:wrap="none" w:vAnchor="page" w:hAnchor="page" w:x="1012" w:y="2994"/>
        <w:shd w:val="clear" w:color="auto" w:fill="auto"/>
        <w:spacing w:after="262" w:line="280" w:lineRule="exact"/>
        <w:ind w:left="4320"/>
        <w:jc w:val="left"/>
      </w:pPr>
      <w:r>
        <w:rPr>
          <w:lang w:val="cs-CZ"/>
        </w:rPr>
        <w:t>Příloha</w:t>
      </w:r>
      <w:r w:rsidR="007A7563">
        <w:rPr>
          <w:lang w:val="cs-CZ"/>
        </w:rPr>
        <w:t xml:space="preserve"> </w:t>
      </w:r>
      <w:r w:rsidR="007A7563" w:rsidRPr="007A7563">
        <w:rPr>
          <w:rStyle w:val="38"/>
          <w:b/>
          <w:bCs/>
          <w:lang w:val="cs-CZ"/>
        </w:rPr>
        <w:t>E</w:t>
      </w:r>
    </w:p>
    <w:p w:rsidR="000A1914" w:rsidRDefault="00C9407B">
      <w:pPr>
        <w:pStyle w:val="300"/>
        <w:framePr w:w="10042" w:h="4093" w:hRule="exact" w:wrap="none" w:vAnchor="page" w:hAnchor="page" w:x="1012" w:y="2994"/>
        <w:shd w:val="clear" w:color="auto" w:fill="auto"/>
        <w:spacing w:before="0" w:after="270" w:line="280" w:lineRule="exact"/>
        <w:ind w:left="1260"/>
        <w:jc w:val="left"/>
      </w:pPr>
      <w:bookmarkStart w:id="15" w:name="bookmark15"/>
      <w:r>
        <w:rPr>
          <w:lang w:val="cs-CZ"/>
        </w:rPr>
        <w:t>Forma protokolu o provedené záruční opravě výrobků</w:t>
      </w:r>
      <w:bookmarkEnd w:id="15"/>
    </w:p>
    <w:p w:rsidR="000A1914" w:rsidRDefault="00C9407B">
      <w:pPr>
        <w:pStyle w:val="60"/>
        <w:framePr w:w="10042" w:h="4093" w:hRule="exact" w:wrap="none" w:vAnchor="page" w:hAnchor="page" w:x="1012" w:y="2994"/>
        <w:shd w:val="clear" w:color="auto" w:fill="auto"/>
        <w:spacing w:before="0" w:line="240" w:lineRule="exact"/>
        <w:ind w:left="2260"/>
        <w:jc w:val="left"/>
      </w:pPr>
      <w:r>
        <w:rPr>
          <w:lang w:val="cs-CZ"/>
        </w:rPr>
        <w:t>Protokol o provedené záruční opravě výrobků</w:t>
      </w:r>
    </w:p>
    <w:p w:rsidR="000A1914" w:rsidRDefault="00C9407B">
      <w:pPr>
        <w:pStyle w:val="40"/>
        <w:framePr w:w="10042" w:h="4093" w:hRule="exact" w:wrap="none" w:vAnchor="page" w:hAnchor="page" w:x="1012" w:y="2994"/>
        <w:shd w:val="clear" w:color="auto" w:fill="auto"/>
        <w:tabs>
          <w:tab w:val="left" w:leader="underscore" w:pos="4153"/>
          <w:tab w:val="left" w:leader="underscore" w:pos="5017"/>
          <w:tab w:val="left" w:leader="underscore" w:pos="6073"/>
          <w:tab w:val="left" w:leader="underscore" w:pos="6778"/>
          <w:tab w:val="left" w:leader="underscore" w:pos="6955"/>
        </w:tabs>
        <w:spacing w:before="0" w:after="0" w:line="240" w:lineRule="exact"/>
        <w:ind w:left="3500" w:firstLine="0"/>
        <w:jc w:val="both"/>
      </w:pPr>
      <w:r>
        <w:rPr>
          <w:lang w:val="cs-CZ"/>
        </w:rPr>
        <w:t xml:space="preserve">č. </w:t>
      </w:r>
      <w:r>
        <w:rPr>
          <w:lang w:val="cs-CZ"/>
        </w:rPr>
        <w:tab/>
        <w:t xml:space="preserve">ze </w:t>
      </w:r>
      <w:r>
        <w:rPr>
          <w:lang w:val="cs-CZ"/>
        </w:rPr>
        <w:tab/>
        <w:t>dne</w:t>
      </w:r>
      <w:r>
        <w:rPr>
          <w:lang w:val="cs-CZ"/>
        </w:rPr>
        <w:tab/>
        <w:t>roku</w:t>
      </w:r>
      <w:r>
        <w:rPr>
          <w:lang w:val="cs-CZ"/>
        </w:rPr>
        <w:tab/>
      </w:r>
      <w:r>
        <w:rPr>
          <w:lang w:val="cs-CZ"/>
        </w:rPr>
        <w:tab/>
        <w:t xml:space="preserve"> roku</w:t>
      </w:r>
    </w:p>
    <w:p w:rsidR="000A1914" w:rsidRDefault="00C9407B">
      <w:pPr>
        <w:pStyle w:val="40"/>
        <w:framePr w:w="10042" w:h="4093" w:hRule="exact" w:wrap="none" w:vAnchor="page" w:hAnchor="page" w:x="1012" w:y="2994"/>
        <w:shd w:val="clear" w:color="auto" w:fill="auto"/>
        <w:tabs>
          <w:tab w:val="left" w:leader="underscore" w:pos="9299"/>
        </w:tabs>
        <w:spacing w:before="0" w:after="0" w:line="821" w:lineRule="exact"/>
        <w:ind w:left="160" w:firstLine="0"/>
        <w:jc w:val="both"/>
      </w:pPr>
      <w:r>
        <w:rPr>
          <w:lang w:val="cs-CZ"/>
        </w:rPr>
        <w:t xml:space="preserve">Jméno zákazníka, č. faktury, přepravního listu (TTN), nákladního listu (TN) </w:t>
      </w:r>
      <w:r>
        <w:rPr>
          <w:lang w:val="cs-CZ"/>
        </w:rPr>
        <w:tab/>
      </w:r>
    </w:p>
    <w:p w:rsidR="000A1914" w:rsidRDefault="00C9407B">
      <w:pPr>
        <w:pStyle w:val="40"/>
        <w:framePr w:w="10042" w:h="4093" w:hRule="exact" w:wrap="none" w:vAnchor="page" w:hAnchor="page" w:x="1012" w:y="2994"/>
        <w:shd w:val="clear" w:color="auto" w:fill="auto"/>
        <w:tabs>
          <w:tab w:val="left" w:leader="underscore" w:pos="9299"/>
        </w:tabs>
        <w:spacing w:before="0" w:after="0" w:line="821" w:lineRule="exact"/>
        <w:ind w:left="160" w:firstLine="0"/>
        <w:jc w:val="both"/>
      </w:pPr>
      <w:r>
        <w:rPr>
          <w:lang w:val="cs-CZ"/>
        </w:rPr>
        <w:t>Počet a název produktů podléhajících záruční opravě:</w:t>
      </w:r>
      <w:r>
        <w:rPr>
          <w:lang w:val="cs-CZ"/>
        </w:rPr>
        <w:tab/>
      </w:r>
    </w:p>
    <w:p w:rsidR="000A1914" w:rsidRDefault="00C9407B">
      <w:pPr>
        <w:pStyle w:val="40"/>
        <w:framePr w:w="10042" w:h="4093" w:hRule="exact" w:wrap="none" w:vAnchor="page" w:hAnchor="page" w:x="1012" w:y="2994"/>
        <w:shd w:val="clear" w:color="auto" w:fill="auto"/>
        <w:spacing w:before="0" w:after="0" w:line="821" w:lineRule="exact"/>
        <w:ind w:left="160" w:firstLine="0"/>
        <w:jc w:val="both"/>
      </w:pPr>
      <w:r>
        <w:rPr>
          <w:lang w:val="cs-CZ"/>
        </w:rPr>
        <w:t>Počet a název materiálů, součástí, které mají být nahrazeny:</w:t>
      </w:r>
    </w:p>
    <w:p w:rsidR="000A1914" w:rsidRDefault="00C9407B">
      <w:pPr>
        <w:pStyle w:val="40"/>
        <w:framePr w:wrap="none" w:vAnchor="page" w:hAnchor="page" w:x="1012" w:y="8066"/>
        <w:shd w:val="clear" w:color="auto" w:fill="auto"/>
        <w:spacing w:before="0" w:after="0" w:line="240" w:lineRule="exact"/>
        <w:ind w:left="160" w:firstLine="0"/>
        <w:jc w:val="both"/>
      </w:pPr>
      <w:r>
        <w:rPr>
          <w:lang w:val="cs-CZ"/>
        </w:rPr>
        <w:t>Seznam provedených prací k odstranění vad:</w:t>
      </w:r>
    </w:p>
    <w:p w:rsidR="000A1914" w:rsidRDefault="00C9407B" w:rsidP="007A7563">
      <w:pPr>
        <w:pStyle w:val="40"/>
        <w:framePr w:w="3496" w:h="1126" w:hRule="exact" w:wrap="none" w:vAnchor="page" w:hAnchor="page" w:x="1151" w:y="9443"/>
        <w:shd w:val="clear" w:color="auto" w:fill="auto"/>
        <w:tabs>
          <w:tab w:val="left" w:leader="underscore" w:pos="2822"/>
        </w:tabs>
        <w:spacing w:before="0" w:after="228" w:line="240" w:lineRule="exact"/>
        <w:ind w:firstLine="0"/>
        <w:jc w:val="both"/>
      </w:pPr>
      <w:r>
        <w:rPr>
          <w:lang w:val="cs-CZ"/>
        </w:rPr>
        <w:t>Předseda komise:</w:t>
      </w:r>
      <w:r>
        <w:rPr>
          <w:lang w:val="cs-CZ"/>
        </w:rPr>
        <w:tab/>
      </w:r>
    </w:p>
    <w:p w:rsidR="000A1914" w:rsidRDefault="00C9407B" w:rsidP="007A7563">
      <w:pPr>
        <w:pStyle w:val="40"/>
        <w:framePr w:w="3496" w:h="1126" w:hRule="exact" w:wrap="none" w:vAnchor="page" w:hAnchor="page" w:x="1151" w:y="9443"/>
        <w:shd w:val="clear" w:color="auto" w:fill="auto"/>
        <w:tabs>
          <w:tab w:val="left" w:leader="underscore" w:pos="2822"/>
        </w:tabs>
        <w:spacing w:before="0" w:after="0" w:line="240" w:lineRule="exact"/>
        <w:ind w:firstLine="0"/>
        <w:jc w:val="both"/>
      </w:pPr>
      <w:r>
        <w:rPr>
          <w:lang w:val="cs-CZ"/>
        </w:rPr>
        <w:t>Členové komise:</w:t>
      </w:r>
      <w:r>
        <w:rPr>
          <w:lang w:val="cs-CZ"/>
        </w:rPr>
        <w:tab/>
      </w:r>
    </w:p>
    <w:p w:rsidR="007A7563" w:rsidRPr="007A7563" w:rsidRDefault="007A7563" w:rsidP="007A7563">
      <w:pPr>
        <w:pStyle w:val="101"/>
        <w:framePr w:w="3496" w:h="1126" w:hRule="exact" w:wrap="none" w:vAnchor="page" w:hAnchor="page" w:x="1151" w:y="9443"/>
        <w:shd w:val="clear" w:color="auto" w:fill="auto"/>
        <w:spacing w:before="0" w:after="0" w:line="180" w:lineRule="exact"/>
        <w:ind w:firstLine="2694"/>
        <w:rPr>
          <w:sz w:val="2"/>
          <w:szCs w:val="2"/>
          <w:lang w:val="cs-CZ"/>
        </w:rPr>
      </w:pPr>
    </w:p>
    <w:p w:rsidR="000A1914" w:rsidRDefault="00C9407B" w:rsidP="007A7563">
      <w:pPr>
        <w:pStyle w:val="101"/>
        <w:framePr w:w="3496" w:h="1126" w:hRule="exact" w:wrap="none" w:vAnchor="page" w:hAnchor="page" w:x="1151" w:y="9443"/>
        <w:shd w:val="clear" w:color="auto" w:fill="auto"/>
        <w:spacing w:before="0" w:after="0" w:line="180" w:lineRule="exact"/>
        <w:ind w:firstLine="2694"/>
      </w:pPr>
      <w:r>
        <w:rPr>
          <w:lang w:val="cs-CZ"/>
        </w:rPr>
        <w:t>Pozice</w:t>
      </w:r>
    </w:p>
    <w:p w:rsidR="000A1914" w:rsidRDefault="00C9407B">
      <w:pPr>
        <w:pStyle w:val="101"/>
        <w:framePr w:wrap="none" w:vAnchor="page" w:hAnchor="page" w:x="4132" w:y="9717"/>
        <w:shd w:val="clear" w:color="auto" w:fill="auto"/>
        <w:spacing w:before="0" w:after="0" w:line="180" w:lineRule="exact"/>
      </w:pPr>
      <w:r>
        <w:rPr>
          <w:lang w:val="cs-CZ"/>
        </w:rPr>
        <w:t>Pozice</w:t>
      </w:r>
    </w:p>
    <w:p w:rsidR="000A1914" w:rsidRDefault="00C9407B" w:rsidP="007A7563">
      <w:pPr>
        <w:pStyle w:val="110"/>
        <w:framePr w:wrap="none" w:vAnchor="page" w:hAnchor="page" w:x="4681" w:y="10321"/>
        <w:shd w:val="clear" w:color="auto" w:fill="auto"/>
        <w:spacing w:line="190" w:lineRule="exact"/>
      </w:pPr>
      <w:r>
        <w:rPr>
          <w:lang w:val="cs-CZ"/>
        </w:rPr>
        <w:t>Celé jméno</w:t>
      </w:r>
    </w:p>
    <w:p w:rsidR="000A1914" w:rsidRDefault="00C9407B">
      <w:pPr>
        <w:pStyle w:val="110"/>
        <w:framePr w:wrap="none" w:vAnchor="page" w:hAnchor="page" w:x="5447" w:y="9714"/>
        <w:shd w:val="clear" w:color="auto" w:fill="auto"/>
        <w:spacing w:line="190" w:lineRule="exact"/>
      </w:pPr>
      <w:r>
        <w:rPr>
          <w:lang w:val="cs-CZ"/>
        </w:rPr>
        <w:t>Celé jméno</w:t>
      </w:r>
    </w:p>
    <w:p w:rsidR="000A1914" w:rsidRDefault="00C9407B">
      <w:pPr>
        <w:pStyle w:val="101"/>
        <w:framePr w:wrap="none" w:vAnchor="page" w:hAnchor="page" w:x="6882" w:y="9717"/>
        <w:shd w:val="clear" w:color="auto" w:fill="auto"/>
        <w:spacing w:before="0" w:after="0" w:line="180" w:lineRule="exact"/>
      </w:pPr>
      <w:r>
        <w:rPr>
          <w:lang w:val="cs-CZ"/>
        </w:rPr>
        <w:t>podpis</w:t>
      </w:r>
    </w:p>
    <w:p w:rsidR="000A1914" w:rsidRDefault="00C9407B" w:rsidP="007A7563">
      <w:pPr>
        <w:pStyle w:val="101"/>
        <w:framePr w:wrap="none" w:vAnchor="page" w:hAnchor="page" w:x="6226" w:y="10381"/>
        <w:shd w:val="clear" w:color="auto" w:fill="auto"/>
        <w:spacing w:before="0" w:after="0" w:line="180" w:lineRule="exact"/>
      </w:pPr>
      <w:r>
        <w:rPr>
          <w:lang w:val="cs-CZ"/>
        </w:rPr>
        <w:t>podpis</w:t>
      </w:r>
    </w:p>
    <w:p w:rsidR="000A1914" w:rsidRDefault="00C9407B">
      <w:pPr>
        <w:pStyle w:val="101"/>
        <w:framePr w:wrap="none" w:vAnchor="page" w:hAnchor="page" w:x="1376" w:y="10692"/>
        <w:shd w:val="clear" w:color="auto" w:fill="auto"/>
        <w:spacing w:before="0" w:after="0" w:line="180" w:lineRule="exact"/>
      </w:pPr>
      <w:r>
        <w:rPr>
          <w:lang w:val="cs-CZ"/>
        </w:rPr>
        <w:t>Pozice</w:t>
      </w:r>
    </w:p>
    <w:p w:rsidR="000A1914" w:rsidRDefault="00C9407B">
      <w:pPr>
        <w:pStyle w:val="110"/>
        <w:framePr w:wrap="none" w:vAnchor="page" w:hAnchor="page" w:x="2466" w:y="10684"/>
        <w:shd w:val="clear" w:color="auto" w:fill="auto"/>
        <w:spacing w:line="190" w:lineRule="exact"/>
      </w:pPr>
      <w:r>
        <w:rPr>
          <w:lang w:val="cs-CZ"/>
        </w:rPr>
        <w:t>Celé jméno</w:t>
      </w:r>
    </w:p>
    <w:p w:rsidR="000A1914" w:rsidRDefault="00C9407B">
      <w:pPr>
        <w:pStyle w:val="101"/>
        <w:framePr w:wrap="none" w:vAnchor="page" w:hAnchor="page" w:x="4266" w:y="10691"/>
        <w:shd w:val="clear" w:color="auto" w:fill="auto"/>
        <w:spacing w:before="0" w:after="0" w:line="180" w:lineRule="exact"/>
      </w:pPr>
      <w:r>
        <w:rPr>
          <w:lang w:val="cs-CZ"/>
        </w:rPr>
        <w:t>podpis</w:t>
      </w: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Default="00C9407B">
      <w:pPr>
        <w:pStyle w:val="210"/>
        <w:framePr w:w="1939" w:h="669" w:hRule="exact" w:wrap="none" w:vAnchor="page" w:hAnchor="page" w:x="1210" w:y="1010"/>
        <w:shd w:val="clear" w:color="auto" w:fill="auto"/>
        <w:spacing w:line="280" w:lineRule="exact"/>
        <w:ind w:right="60"/>
        <w:jc w:val="center"/>
      </w:pPr>
      <w:r>
        <w:rPr>
          <w:lang w:val="cs-CZ" w:eastAsia="es-ES" w:bidi="es-ES"/>
        </w:rPr>
        <w:lastRenderedPageBreak/>
        <w:t>s.r.o.</w:t>
      </w:r>
    </w:p>
    <w:p w:rsidR="000A1914" w:rsidRDefault="00C9407B">
      <w:pPr>
        <w:pStyle w:val="210"/>
        <w:framePr w:w="1939" w:h="669" w:hRule="exact" w:wrap="none" w:vAnchor="page" w:hAnchor="page" w:x="1210" w:y="1010"/>
        <w:shd w:val="clear" w:color="auto" w:fill="auto"/>
        <w:spacing w:line="280" w:lineRule="exact"/>
        <w:jc w:val="left"/>
      </w:pPr>
      <w:r>
        <w:rPr>
          <w:lang w:val="cs-CZ"/>
        </w:rPr>
        <w:t>OLDI SVET</w:t>
      </w:r>
    </w:p>
    <w:p w:rsidR="000A1914" w:rsidRDefault="00C9407B" w:rsidP="007A7563">
      <w:pPr>
        <w:pStyle w:val="210"/>
        <w:framePr w:w="10018" w:h="1689" w:hRule="exact" w:wrap="none" w:vAnchor="page" w:hAnchor="page" w:x="1075" w:y="494"/>
        <w:shd w:val="clear" w:color="auto" w:fill="auto"/>
        <w:spacing w:line="326" w:lineRule="exact"/>
        <w:ind w:left="1701" w:right="1483"/>
        <w:jc w:val="center"/>
      </w:pPr>
      <w:r>
        <w:rPr>
          <w:lang w:val="cs-CZ"/>
        </w:rPr>
        <w:t>Pokyny pro vyřízení stížností/</w:t>
      </w:r>
      <w:r>
        <w:rPr>
          <w:lang w:val="cs-CZ"/>
        </w:rPr>
        <w:br/>
        <w:t>reklamace spotřebitelů</w:t>
      </w:r>
      <w:r>
        <w:rPr>
          <w:lang w:val="cs-CZ"/>
        </w:rPr>
        <w:br/>
        <w:t xml:space="preserve"> a o provedení záručních oprav produktů,</w:t>
      </w:r>
      <w:r>
        <w:rPr>
          <w:lang w:val="cs-CZ"/>
        </w:rPr>
        <w:br/>
        <w:t xml:space="preserve"> vyrobených společností OLDI SVET s.r.o.</w:t>
      </w:r>
    </w:p>
    <w:p w:rsidR="000A1914" w:rsidRDefault="00C9407B" w:rsidP="007A7563">
      <w:pPr>
        <w:pStyle w:val="210"/>
        <w:framePr w:w="10018" w:h="1689" w:hRule="exact" w:wrap="none" w:vAnchor="page" w:hAnchor="page" w:x="1075" w:y="494"/>
        <w:shd w:val="clear" w:color="auto" w:fill="auto"/>
        <w:spacing w:line="326" w:lineRule="exact"/>
        <w:ind w:left="1701"/>
        <w:jc w:val="center"/>
      </w:pPr>
      <w:r>
        <w:rPr>
          <w:lang w:val="cs-CZ"/>
        </w:rPr>
        <w:t>И.191039087.002-2017</w:t>
      </w:r>
    </w:p>
    <w:p w:rsidR="000A1914" w:rsidRDefault="00C9407B">
      <w:pPr>
        <w:pStyle w:val="a7"/>
        <w:framePr w:w="638" w:h="309" w:hRule="exact" w:wrap="none" w:vAnchor="page" w:hAnchor="page" w:x="10147" w:y="866"/>
        <w:shd w:val="clear" w:color="auto" w:fill="auto"/>
        <w:spacing w:line="280" w:lineRule="exact"/>
      </w:pPr>
      <w:r>
        <w:rPr>
          <w:lang w:val="cs-CZ"/>
        </w:rPr>
        <w:t xml:space="preserve">List </w:t>
      </w:r>
    </w:p>
    <w:p w:rsidR="000A1914" w:rsidRDefault="00C9407B">
      <w:pPr>
        <w:pStyle w:val="210"/>
        <w:framePr w:w="638" w:h="309" w:hRule="exact" w:wrap="none" w:vAnchor="page" w:hAnchor="page" w:x="10147" w:y="1515"/>
        <w:shd w:val="clear" w:color="auto" w:fill="auto"/>
        <w:spacing w:line="280" w:lineRule="exact"/>
        <w:ind w:left="220"/>
        <w:jc w:val="left"/>
      </w:pPr>
      <w:r>
        <w:rPr>
          <w:lang w:val="cs-CZ"/>
        </w:rPr>
        <w:t>16</w:t>
      </w:r>
    </w:p>
    <w:p w:rsidR="000A1914" w:rsidRDefault="00C9407B" w:rsidP="007A7563">
      <w:pPr>
        <w:pStyle w:val="300"/>
        <w:framePr w:w="10018" w:h="675" w:hRule="exact" w:wrap="none" w:vAnchor="page" w:hAnchor="page" w:x="1075" w:y="2484"/>
        <w:shd w:val="clear" w:color="auto" w:fill="auto"/>
        <w:spacing w:before="0" w:line="280" w:lineRule="exact"/>
        <w:ind w:left="4340"/>
        <w:jc w:val="left"/>
      </w:pPr>
      <w:bookmarkStart w:id="16" w:name="bookmark16"/>
      <w:r>
        <w:rPr>
          <w:lang w:val="cs-CZ"/>
        </w:rPr>
        <w:t xml:space="preserve">Příloha </w:t>
      </w:r>
      <w:bookmarkEnd w:id="16"/>
      <w:r w:rsidR="007A7563">
        <w:rPr>
          <w:lang w:val="cs-CZ"/>
        </w:rPr>
        <w:t>F</w:t>
      </w:r>
    </w:p>
    <w:p w:rsidR="000A1914" w:rsidRDefault="00C9407B">
      <w:pPr>
        <w:pStyle w:val="30"/>
        <w:framePr w:w="10018" w:h="675" w:hRule="exact" w:wrap="none" w:vAnchor="page" w:hAnchor="page" w:x="1075" w:y="2484"/>
        <w:shd w:val="clear" w:color="auto" w:fill="auto"/>
        <w:spacing w:line="280" w:lineRule="exact"/>
        <w:ind w:right="280" w:firstLine="0"/>
        <w:jc w:val="right"/>
      </w:pPr>
      <w:r>
        <w:rPr>
          <w:lang w:val="cs-CZ"/>
        </w:rPr>
        <w:t>Formulář výroční zprávy o analýze reklamací a dalších požadavků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141"/>
        <w:gridCol w:w="1315"/>
        <w:gridCol w:w="1152"/>
        <w:gridCol w:w="1325"/>
        <w:gridCol w:w="1027"/>
        <w:gridCol w:w="1642"/>
      </w:tblGrid>
      <w:tr w:rsidR="007A7563" w:rsidTr="00C201A6">
        <w:trPr>
          <w:trHeight w:hRule="exact" w:val="595"/>
        </w:trPr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Název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typu vady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pStyle w:val="210"/>
              <w:framePr w:w="10018" w:h="11405" w:wrap="none" w:vAnchor="page" w:hAnchor="page" w:x="1075" w:y="3457"/>
              <w:shd w:val="clear" w:color="auto" w:fill="auto"/>
              <w:tabs>
                <w:tab w:val="left" w:leader="underscore" w:pos="1278"/>
              </w:tabs>
              <w:spacing w:line="230" w:lineRule="exact"/>
              <w:ind w:left="860" w:hanging="220"/>
              <w:jc w:val="left"/>
            </w:pPr>
            <w:r>
              <w:rPr>
                <w:rStyle w:val="295pt"/>
                <w:lang w:val="cs-CZ"/>
              </w:rPr>
              <w:t xml:space="preserve">Požadavků za rok </w:t>
            </w:r>
            <w:r>
              <w:rPr>
                <w:rStyle w:val="295pt"/>
                <w:lang w:val="cs-CZ"/>
              </w:rPr>
              <w:br/>
            </w:r>
            <w:r>
              <w:rPr>
                <w:rStyle w:val="295pt"/>
                <w:lang w:val="cs-CZ"/>
              </w:rPr>
              <w:tab/>
              <w:t>20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pStyle w:val="210"/>
              <w:framePr w:w="10018" w:h="11405" w:wrap="none" w:vAnchor="page" w:hAnchor="page" w:x="1075" w:y="3457"/>
              <w:shd w:val="clear" w:color="auto" w:fill="auto"/>
              <w:tabs>
                <w:tab w:val="left" w:leader="underscore" w:pos="1328"/>
              </w:tabs>
              <w:spacing w:line="235" w:lineRule="exact"/>
              <w:ind w:left="920" w:hanging="240"/>
              <w:jc w:val="left"/>
            </w:pPr>
            <w:r>
              <w:rPr>
                <w:rStyle w:val="295pt"/>
                <w:lang w:val="cs-CZ"/>
              </w:rPr>
              <w:t xml:space="preserve">Požadavků za rok </w:t>
            </w:r>
            <w:r>
              <w:rPr>
                <w:rStyle w:val="295pt"/>
                <w:lang w:val="cs-CZ"/>
              </w:rPr>
              <w:br/>
            </w:r>
            <w:r>
              <w:rPr>
                <w:rStyle w:val="295pt"/>
                <w:lang w:val="cs-CZ"/>
              </w:rPr>
              <w:tab/>
              <w:t>20</w:t>
            </w:r>
          </w:p>
        </w:tc>
      </w:tr>
      <w:tr w:rsidR="007A7563" w:rsidTr="00C201A6">
        <w:trPr>
          <w:trHeight w:hRule="exact" w:val="278"/>
        </w:trPr>
        <w:tc>
          <w:tcPr>
            <w:tcW w:w="35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A7563" w:rsidRDefault="007A7563" w:rsidP="007A7563">
            <w:pPr>
              <w:framePr w:w="10018" w:h="11405" w:wrap="none" w:vAnchor="page" w:hAnchor="page" w:x="1075" w:y="345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95pt"/>
                <w:lang w:val="cs-CZ"/>
              </w:rPr>
              <w:t>množství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cs-CZ"/>
              </w:rPr>
              <w:t>procento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lang w:val="cs-CZ"/>
              </w:rPr>
              <w:t>množství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  <w:lang w:val="cs-CZ"/>
              </w:rPr>
              <w:t>procento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937CDC">
        <w:trPr>
          <w:trHeight w:hRule="exact" w:val="264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1. Jiné nesrovnalosti výrobce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D6300A">
        <w:trPr>
          <w:trHeight w:hRule="exact" w:val="264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1.1 Vada konstrukce výrobku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814E1A">
        <w:trPr>
          <w:trHeight w:hRule="exact" w:val="499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  <w:lang w:val="cs-CZ"/>
              </w:rPr>
              <w:t>1.2 Nekonzistence</w:t>
            </w:r>
            <w:r>
              <w:rPr>
                <w:rStyle w:val="295pt"/>
                <w:lang w:val="cs-CZ"/>
              </w:rPr>
              <w:br/>
              <w:t xml:space="preserve"> vzhledu, barevního a lakového povlaku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5B0EB8">
        <w:trPr>
          <w:trHeight w:hRule="exact" w:val="259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1.3 Neshoda balení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3C3F43">
        <w:trPr>
          <w:trHeight w:hRule="exact" w:val="4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1.4 Nedodržení</w:t>
            </w:r>
            <w:r>
              <w:rPr>
                <w:rStyle w:val="295pt"/>
                <w:lang w:val="cs-CZ"/>
              </w:rPr>
              <w:br/>
              <w:t>úplnosti produktu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8E3E32">
        <w:trPr>
          <w:trHeight w:hRule="exact" w:val="4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 xml:space="preserve">1.5 Nedodržení </w:t>
            </w:r>
            <w:r>
              <w:rPr>
                <w:rStyle w:val="295pt"/>
                <w:lang w:val="cs-CZ"/>
              </w:rPr>
              <w:br/>
              <w:t>požadavků konstrukční dokumentace, technické dokumentace,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0F4F00">
        <w:trPr>
          <w:trHeight w:hRule="exact" w:val="71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 xml:space="preserve">1.6 Odmítnutí </w:t>
            </w:r>
            <w:r>
              <w:rPr>
                <w:rStyle w:val="295pt"/>
                <w:lang w:val="cs-CZ"/>
              </w:rPr>
              <w:br/>
              <w:t>práce kvůli vadným komponentům</w:t>
            </w:r>
            <w:r>
              <w:rPr>
                <w:rStyle w:val="295pt"/>
                <w:lang w:val="cs-CZ"/>
              </w:rPr>
              <w:br/>
              <w:t xml:space="preserve"> naší vlastní výroby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Candara85pt"/>
                <w:lang w:val="cs-CZ"/>
              </w:rPr>
              <w:t>.</w:t>
            </w:r>
            <w:r>
              <w:rPr>
                <w:rStyle w:val="295pt"/>
                <w:lang w:val="cs-CZ"/>
              </w:rPr>
              <w:t xml:space="preserve"> .</w:t>
            </w:r>
            <w:r>
              <w:rPr>
                <w:rStyle w:val="295pt"/>
                <w:lang w:val="cs-CZ"/>
              </w:rPr>
              <w:br/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8F0FCF">
        <w:trPr>
          <w:trHeight w:hRule="exact" w:val="494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>1.7 Jiné nesrovnalosti</w:t>
            </w:r>
            <w:r>
              <w:rPr>
                <w:rStyle w:val="295pt"/>
                <w:lang w:val="cs-CZ"/>
              </w:rPr>
              <w:br/>
              <w:t xml:space="preserve"> výrobce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D429D2">
        <w:trPr>
          <w:trHeight w:hRule="exact" w:val="73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994297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 xml:space="preserve">2. Nedodržení nakupovaných dodavatelem komponent a materiálů. 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606A16">
        <w:trPr>
          <w:trHeight w:hRule="exact" w:val="259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2.1 Nesrovnalostí ve vzhledu produktu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F57CFB">
        <w:trPr>
          <w:trHeight w:hRule="exact" w:val="48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>2.2 Nedodržení</w:t>
            </w:r>
            <w:r>
              <w:rPr>
                <w:rStyle w:val="295pt"/>
                <w:lang w:val="cs-CZ"/>
              </w:rPr>
              <w:br/>
              <w:t xml:space="preserve"> úplnosti produktu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DF06FD">
        <w:trPr>
          <w:trHeight w:hRule="exact" w:val="494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  <w:lang w:val="cs-CZ"/>
              </w:rPr>
              <w:t xml:space="preserve">2.3 Nedodržení </w:t>
            </w:r>
            <w:r>
              <w:rPr>
                <w:rStyle w:val="295pt"/>
                <w:lang w:val="cs-CZ"/>
              </w:rPr>
              <w:br/>
              <w:t xml:space="preserve">požadavků konstrukční dokumentace, technické dokumentace, technických podmínek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BB4C67">
        <w:trPr>
          <w:trHeight w:hRule="exact" w:val="72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 xml:space="preserve">2.4 Nesoulad </w:t>
            </w:r>
            <w:r>
              <w:rPr>
                <w:rStyle w:val="295pt"/>
                <w:lang w:val="cs-CZ"/>
              </w:rPr>
              <w:br/>
              <w:t>výrobku</w:t>
            </w:r>
            <w:r>
              <w:rPr>
                <w:rStyle w:val="295pt"/>
                <w:lang w:val="cs-CZ"/>
              </w:rPr>
              <w:br/>
              <w:t xml:space="preserve"> s jeho funkcemi (selhání / poruchy)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3C7018">
        <w:trPr>
          <w:trHeight w:hRule="exact" w:val="71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 xml:space="preserve">2.5 Jiné </w:t>
            </w:r>
            <w:r>
              <w:rPr>
                <w:rStyle w:val="295pt"/>
                <w:lang w:val="cs-CZ"/>
              </w:rPr>
              <w:br/>
              <w:t>nedodržení nakupovaných</w:t>
            </w:r>
            <w:r>
              <w:rPr>
                <w:rStyle w:val="295pt"/>
                <w:lang w:val="cs-CZ"/>
              </w:rPr>
              <w:br/>
              <w:t xml:space="preserve"> dodavatelem komponent a materiálů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02437E">
        <w:trPr>
          <w:trHeight w:hRule="exact" w:val="48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>3 Nevhodnost</w:t>
            </w:r>
            <w:r>
              <w:rPr>
                <w:rStyle w:val="295pt"/>
                <w:lang w:val="cs-CZ"/>
              </w:rPr>
              <w:br/>
              <w:t xml:space="preserve"> pro použití vinou spotřebitele.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7D1F29">
        <w:trPr>
          <w:trHeight w:hRule="exact" w:val="494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 xml:space="preserve">3.1 Porušení </w:t>
            </w:r>
            <w:r>
              <w:rPr>
                <w:rStyle w:val="295pt"/>
                <w:lang w:val="cs-CZ"/>
              </w:rPr>
              <w:br/>
              <w:t xml:space="preserve">požadavků na provoz výrobku.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800EEB">
        <w:trPr>
          <w:trHeight w:hRule="exact" w:val="72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3.2 Cizí zásahy</w:t>
            </w:r>
            <w:r>
              <w:rPr>
                <w:rStyle w:val="295pt"/>
                <w:lang w:val="cs-CZ"/>
              </w:rPr>
              <w:br/>
              <w:t xml:space="preserve"> do konstrukce</w:t>
            </w:r>
            <w:r>
              <w:rPr>
                <w:rStyle w:val="295pt"/>
                <w:lang w:val="cs-CZ"/>
              </w:rPr>
              <w:br/>
              <w:t xml:space="preserve"> výrobku vedoucí k poruše / nesprávné funkci.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br/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FD00D4">
        <w:trPr>
          <w:trHeight w:hRule="exact" w:val="48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  <w:lang w:val="cs-CZ"/>
              </w:rPr>
              <w:t xml:space="preserve">3.3 Jiné příčiny </w:t>
            </w:r>
            <w:r>
              <w:rPr>
                <w:rStyle w:val="295pt"/>
                <w:lang w:val="cs-CZ"/>
              </w:rPr>
              <w:br/>
              <w:t xml:space="preserve">vad vzniklých vinou spotřebitele. 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7A7563" w:rsidTr="00770974">
        <w:trPr>
          <w:trHeight w:hRule="exact" w:val="1171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4. Požadavky</w:t>
            </w:r>
            <w:r>
              <w:rPr>
                <w:rStyle w:val="295pt"/>
                <w:lang w:val="cs-CZ"/>
              </w:rPr>
              <w:br/>
              <w:t xml:space="preserve">spotřebitele, </w:t>
            </w:r>
            <w:r>
              <w:rPr>
                <w:rStyle w:val="295pt"/>
                <w:lang w:val="cs-CZ"/>
              </w:rPr>
              <w:br/>
              <w:t>která nejsou vadou (nesrovnalostí)</w:t>
            </w:r>
            <w:r>
              <w:rPr>
                <w:rStyle w:val="295pt"/>
                <w:lang w:val="cs-CZ"/>
              </w:rPr>
              <w:br/>
              <w:t xml:space="preserve"> produktu a jsou spojena se</w:t>
            </w:r>
            <w:r>
              <w:rPr>
                <w:rStyle w:val="295pt"/>
                <w:lang w:val="cs-CZ"/>
              </w:rPr>
              <w:br/>
              <w:t xml:space="preserve"> zlepšením, žádostí a přáními.</w:t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  <w:p w:rsidR="007A7563" w:rsidRDefault="007A7563" w:rsidP="007A7563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  <w:lang w:val="cs-CZ"/>
              </w:rPr>
              <w:t>.</w:t>
            </w:r>
            <w:r>
              <w:rPr>
                <w:rStyle w:val="295pt"/>
                <w:lang w:val="cs-CZ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63" w:rsidRDefault="007A7563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2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018" w:h="11405" w:wrap="none" w:vAnchor="page" w:hAnchor="page" w:x="1075" w:y="3457"/>
              <w:shd w:val="clear" w:color="auto" w:fill="auto"/>
              <w:spacing w:line="190" w:lineRule="exact"/>
            </w:pPr>
            <w:r>
              <w:rPr>
                <w:rStyle w:val="295pt"/>
                <w:lang w:val="cs-CZ"/>
              </w:rPr>
              <w:t>CELKEM: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018" w:h="11405" w:wrap="none" w:vAnchor="page" w:hAnchor="page" w:x="1075" w:y="3457"/>
              <w:rPr>
                <w:sz w:val="10"/>
                <w:szCs w:val="10"/>
              </w:rPr>
            </w:pPr>
          </w:p>
        </w:tc>
      </w:tr>
    </w:tbl>
    <w:p w:rsidR="000A1914" w:rsidRDefault="000A1914">
      <w:pPr>
        <w:framePr w:wrap="none" w:vAnchor="page" w:hAnchor="page" w:x="2496" w:y="16377"/>
      </w:pPr>
    </w:p>
    <w:p w:rsidR="000A1914" w:rsidRDefault="000A1914">
      <w:pPr>
        <w:rPr>
          <w:sz w:val="2"/>
          <w:szCs w:val="2"/>
        </w:rPr>
        <w:sectPr w:rsidR="000A19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1914" w:rsidRPr="00994297" w:rsidRDefault="00C9407B">
      <w:pPr>
        <w:pStyle w:val="120"/>
        <w:framePr w:w="1896" w:h="659" w:hRule="exact" w:wrap="none" w:vAnchor="page" w:hAnchor="page" w:x="1117" w:y="1021"/>
        <w:shd w:val="clear" w:color="auto" w:fill="auto"/>
        <w:spacing w:after="0" w:line="280" w:lineRule="exact"/>
        <w:rPr>
          <w:rFonts w:ascii="Times New Roman" w:hAnsi="Times New Roman" w:cs="Times New Roman"/>
        </w:rPr>
      </w:pPr>
      <w:r w:rsidRPr="00994297">
        <w:rPr>
          <w:rFonts w:ascii="Times New Roman" w:hAnsi="Times New Roman" w:cs="Times New Roman"/>
          <w:lang w:val="cs-CZ"/>
        </w:rPr>
        <w:lastRenderedPageBreak/>
        <w:t>s.r.o.</w:t>
      </w:r>
    </w:p>
    <w:p w:rsidR="000A1914" w:rsidRDefault="00C9407B">
      <w:pPr>
        <w:pStyle w:val="210"/>
        <w:framePr w:w="1896" w:h="659" w:hRule="exact" w:wrap="none" w:vAnchor="page" w:hAnchor="page" w:x="1117" w:y="1021"/>
        <w:shd w:val="clear" w:color="auto" w:fill="auto"/>
        <w:spacing w:line="280" w:lineRule="exact"/>
        <w:jc w:val="left"/>
      </w:pPr>
      <w:r>
        <w:rPr>
          <w:lang w:val="cs-CZ"/>
        </w:rPr>
        <w:t>OLDI SVET</w:t>
      </w:r>
    </w:p>
    <w:p w:rsidR="000A1914" w:rsidRDefault="00C9407B">
      <w:pPr>
        <w:pStyle w:val="210"/>
        <w:framePr w:w="6067" w:h="1675" w:hRule="exact" w:wrap="none" w:vAnchor="page" w:hAnchor="page" w:x="3334" w:y="4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rPr>
          <w:lang w:val="cs-CZ"/>
        </w:rPr>
        <w:t>Pokyny pro vyřízení stížností/</w:t>
      </w:r>
      <w:r>
        <w:rPr>
          <w:lang w:val="cs-CZ"/>
        </w:rPr>
        <w:br/>
        <w:t>reklamace spotřebitelů</w:t>
      </w:r>
      <w:r>
        <w:rPr>
          <w:lang w:val="cs-CZ"/>
        </w:rPr>
        <w:br/>
        <w:t xml:space="preserve"> a o provedení záručních oprav produktů,</w:t>
      </w:r>
      <w:r>
        <w:rPr>
          <w:lang w:val="cs-CZ"/>
        </w:rPr>
        <w:br/>
        <w:t xml:space="preserve"> vyrobených společností OLDI SVET s.r.o.</w:t>
      </w:r>
    </w:p>
    <w:p w:rsidR="000A1914" w:rsidRDefault="00C9407B">
      <w:pPr>
        <w:pStyle w:val="210"/>
        <w:framePr w:w="6067" w:h="1675" w:hRule="exact" w:wrap="none" w:vAnchor="page" w:hAnchor="page" w:x="3334" w:y="4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rPr>
          <w:lang w:val="cs-CZ"/>
        </w:rPr>
        <w:t>И.191039087.002-2017</w:t>
      </w:r>
    </w:p>
    <w:p w:rsidR="000A1914" w:rsidRDefault="00C9407B">
      <w:pPr>
        <w:pStyle w:val="a7"/>
        <w:framePr w:w="643" w:h="309" w:hRule="exact" w:wrap="none" w:vAnchor="page" w:hAnchor="page" w:x="9939" w:y="863"/>
        <w:shd w:val="clear" w:color="auto" w:fill="auto"/>
        <w:spacing w:line="280" w:lineRule="exact"/>
      </w:pPr>
      <w:r>
        <w:rPr>
          <w:lang w:val="cs-CZ"/>
        </w:rPr>
        <w:t xml:space="preserve">List </w:t>
      </w:r>
    </w:p>
    <w:p w:rsidR="000A1914" w:rsidRDefault="00C9407B">
      <w:pPr>
        <w:pStyle w:val="210"/>
        <w:framePr w:w="643" w:h="309" w:hRule="exact" w:wrap="none" w:vAnchor="page" w:hAnchor="page" w:x="9939" w:y="1501"/>
        <w:shd w:val="clear" w:color="auto" w:fill="auto"/>
        <w:spacing w:line="280" w:lineRule="exact"/>
        <w:ind w:left="220"/>
        <w:jc w:val="left"/>
      </w:pPr>
      <w:r>
        <w:rPr>
          <w:lang w:val="cs-CZ"/>
        </w:rPr>
        <w:t>17</w:t>
      </w:r>
    </w:p>
    <w:p w:rsidR="000A1914" w:rsidRDefault="00C9407B">
      <w:pPr>
        <w:pStyle w:val="36"/>
        <w:framePr w:w="10454" w:h="944" w:hRule="exact" w:wrap="none" w:vAnchor="page" w:hAnchor="page" w:x="1030" w:y="3056"/>
        <w:shd w:val="clear" w:color="auto" w:fill="auto"/>
        <w:spacing w:after="207" w:line="280" w:lineRule="exact"/>
      </w:pPr>
      <w:r>
        <w:rPr>
          <w:lang w:val="cs-CZ"/>
        </w:rPr>
        <w:t xml:space="preserve">Příloha </w:t>
      </w:r>
      <w:r w:rsidR="007A7563">
        <w:rPr>
          <w:lang w:val="cs-CZ"/>
        </w:rPr>
        <w:t>G</w:t>
      </w:r>
    </w:p>
    <w:p w:rsidR="000A1914" w:rsidRDefault="00C9407B">
      <w:pPr>
        <w:pStyle w:val="300"/>
        <w:framePr w:w="10454" w:h="944" w:hRule="exact" w:wrap="none" w:vAnchor="page" w:hAnchor="page" w:x="1030" w:y="3056"/>
        <w:shd w:val="clear" w:color="auto" w:fill="auto"/>
        <w:spacing w:before="0" w:line="280" w:lineRule="exact"/>
        <w:jc w:val="center"/>
      </w:pPr>
      <w:bookmarkStart w:id="17" w:name="bookmark17"/>
      <w:r>
        <w:rPr>
          <w:lang w:val="cs-CZ"/>
        </w:rPr>
        <w:t>Formulář Knihy registrace obdržených reklamací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2030"/>
        <w:gridCol w:w="3475"/>
        <w:gridCol w:w="3480"/>
      </w:tblGrid>
      <w:tr w:rsidR="000A1914">
        <w:trPr>
          <w:trHeight w:hRule="exact" w:val="547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608" w:wrap="none" w:vAnchor="page" w:hAnchor="page" w:x="1030" w:y="4715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  <w:lang w:val="cs-CZ"/>
              </w:rPr>
              <w:t>Datum přijetí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608" w:wrap="none" w:vAnchor="page" w:hAnchor="page" w:x="1030" w:y="4715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  <w:lang w:val="cs-CZ"/>
              </w:rPr>
              <w:t>Jméno kupujícího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4" w:h="1608" w:wrap="none" w:vAnchor="page" w:hAnchor="page" w:x="1030" w:y="4715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  <w:lang w:val="cs-CZ"/>
              </w:rPr>
              <w:t>Podstata žádosti</w:t>
            </w:r>
          </w:p>
        </w:tc>
      </w:tr>
      <w:tr w:rsidR="000A1914">
        <w:trPr>
          <w:trHeight w:hRule="exact" w:val="52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53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4" w:h="1608" w:wrap="none" w:vAnchor="page" w:hAnchor="page" w:x="1030" w:y="4715"/>
              <w:rPr>
                <w:sz w:val="10"/>
                <w:szCs w:val="10"/>
              </w:rPr>
            </w:pPr>
          </w:p>
        </w:tc>
      </w:tr>
    </w:tbl>
    <w:p w:rsidR="000A1914" w:rsidRDefault="00C9407B" w:rsidP="00994297">
      <w:pPr>
        <w:pStyle w:val="36"/>
        <w:framePr w:w="10454" w:h="1230" w:hRule="exact" w:wrap="none" w:vAnchor="page" w:hAnchor="page" w:x="1030" w:y="7165"/>
        <w:shd w:val="clear" w:color="auto" w:fill="auto"/>
        <w:spacing w:after="222" w:line="280" w:lineRule="exact"/>
        <w:ind w:left="220"/>
      </w:pPr>
      <w:r>
        <w:rPr>
          <w:lang w:val="cs-CZ"/>
        </w:rPr>
        <w:t xml:space="preserve">Příloha </w:t>
      </w:r>
      <w:r w:rsidR="00994297">
        <w:rPr>
          <w:lang w:val="cs-CZ"/>
        </w:rPr>
        <w:t>H</w:t>
      </w:r>
      <w:bookmarkStart w:id="18" w:name="_GoBack"/>
      <w:bookmarkEnd w:id="18"/>
    </w:p>
    <w:p w:rsidR="000A1914" w:rsidRDefault="00C9407B">
      <w:pPr>
        <w:pStyle w:val="300"/>
        <w:framePr w:w="10454" w:h="1230" w:hRule="exact" w:wrap="none" w:vAnchor="page" w:hAnchor="page" w:x="1030" w:y="7165"/>
        <w:shd w:val="clear" w:color="auto" w:fill="auto"/>
        <w:spacing w:before="0" w:line="280" w:lineRule="exact"/>
        <w:jc w:val="center"/>
      </w:pPr>
      <w:bookmarkStart w:id="19" w:name="bookmark18"/>
      <w:r>
        <w:rPr>
          <w:lang w:val="cs-CZ"/>
        </w:rPr>
        <w:t xml:space="preserve">Formulář měsíční zprávy o analýze reklamací a jiné komunikace </w:t>
      </w:r>
      <w:bookmarkEnd w:id="19"/>
    </w:p>
    <w:p w:rsidR="000A1914" w:rsidRDefault="00C9407B">
      <w:pPr>
        <w:pStyle w:val="30"/>
        <w:framePr w:w="10454" w:h="1230" w:hRule="exact" w:wrap="none" w:vAnchor="page" w:hAnchor="page" w:x="1030" w:y="7165"/>
        <w:shd w:val="clear" w:color="auto" w:fill="auto"/>
        <w:spacing w:line="280" w:lineRule="exact"/>
        <w:ind w:firstLine="0"/>
      </w:pPr>
      <w:r>
        <w:rPr>
          <w:lang w:val="cs-CZ"/>
        </w:rPr>
        <w:t>se spotřebiteli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651"/>
        <w:gridCol w:w="4368"/>
      </w:tblGrid>
      <w:tr w:rsidR="000A1914">
        <w:trPr>
          <w:trHeight w:hRule="exact" w:val="8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0" w:h="2424" w:wrap="none" w:vAnchor="page" w:hAnchor="page" w:x="1030" w:y="862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cs-CZ"/>
              </w:rPr>
              <w:t>poř. č.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0" w:h="2424" w:wrap="none" w:vAnchor="page" w:hAnchor="page" w:x="1030" w:y="8623"/>
              <w:shd w:val="clear" w:color="auto" w:fill="auto"/>
              <w:spacing w:line="274" w:lineRule="exact"/>
              <w:ind w:right="940"/>
              <w:jc w:val="right"/>
            </w:pPr>
            <w:r>
              <w:rPr>
                <w:rStyle w:val="212pt"/>
                <w:lang w:val="cs-CZ"/>
              </w:rPr>
              <w:t>Jméno spotřebitele,</w:t>
            </w:r>
            <w:r>
              <w:rPr>
                <w:rStyle w:val="212pt"/>
                <w:lang w:val="cs-CZ"/>
              </w:rPr>
              <w:br/>
              <w:t xml:space="preserve"> který uplatnil reklamaci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C9407B">
            <w:pPr>
              <w:pStyle w:val="210"/>
              <w:framePr w:w="10450" w:h="2424" w:wrap="none" w:vAnchor="page" w:hAnchor="page" w:x="1030" w:y="862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cs-CZ"/>
              </w:rPr>
              <w:t xml:space="preserve">Výsledek posouzení </w:t>
            </w:r>
          </w:p>
        </w:tc>
      </w:tr>
      <w:tr w:rsidR="000A1914">
        <w:trPr>
          <w:trHeight w:hRule="exact" w:val="5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5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</w:tr>
      <w:tr w:rsidR="000A1914">
        <w:trPr>
          <w:trHeight w:hRule="exact" w:val="54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14" w:rsidRDefault="000A1914">
            <w:pPr>
              <w:framePr w:w="10450" w:h="2424" w:wrap="none" w:vAnchor="page" w:hAnchor="page" w:x="1030" w:y="8623"/>
              <w:rPr>
                <w:sz w:val="10"/>
                <w:szCs w:val="10"/>
              </w:rPr>
            </w:pPr>
          </w:p>
        </w:tc>
      </w:tr>
    </w:tbl>
    <w:p w:rsidR="000A1914" w:rsidRDefault="00C9407B">
      <w:pPr>
        <w:pStyle w:val="40"/>
        <w:framePr w:w="10454" w:h="1700" w:hRule="exact" w:wrap="none" w:vAnchor="page" w:hAnchor="page" w:x="1030" w:y="10995"/>
        <w:shd w:val="clear" w:color="auto" w:fill="auto"/>
        <w:spacing w:before="0" w:after="0" w:line="274" w:lineRule="exact"/>
        <w:ind w:left="86" w:right="1944" w:firstLine="0"/>
        <w:jc w:val="both"/>
      </w:pPr>
      <w:r>
        <w:rPr>
          <w:lang w:val="cs-CZ"/>
        </w:rPr>
        <w:t>CELKEM: Ocelové konstrukce, Osvětlovací výrobky, Základové bloky</w:t>
      </w:r>
    </w:p>
    <w:p w:rsidR="000A1914" w:rsidRDefault="00C9407B">
      <w:pPr>
        <w:pStyle w:val="40"/>
        <w:framePr w:w="10454" w:h="1700" w:hRule="exact" w:wrap="none" w:vAnchor="page" w:hAnchor="page" w:x="1030" w:y="10995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74" w:lineRule="exact"/>
        <w:ind w:left="86" w:right="1944" w:firstLine="0"/>
        <w:jc w:val="both"/>
      </w:pPr>
      <w:r>
        <w:rPr>
          <w:lang w:val="cs-CZ"/>
        </w:rPr>
        <w:t>záruční oprava</w:t>
      </w:r>
    </w:p>
    <w:p w:rsidR="000A1914" w:rsidRDefault="00C9407B">
      <w:pPr>
        <w:pStyle w:val="40"/>
        <w:framePr w:w="10454" w:h="1700" w:hRule="exact" w:wrap="none" w:vAnchor="page" w:hAnchor="page" w:x="1030" w:y="10995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74" w:lineRule="exact"/>
        <w:ind w:left="86" w:right="1944" w:firstLine="0"/>
        <w:jc w:val="both"/>
      </w:pPr>
      <w:r>
        <w:rPr>
          <w:lang w:val="cs-CZ"/>
        </w:rPr>
        <w:t>nezáruční případ</w:t>
      </w:r>
    </w:p>
    <w:p w:rsidR="000A1914" w:rsidRDefault="00C9407B">
      <w:pPr>
        <w:pStyle w:val="40"/>
        <w:framePr w:w="10454" w:h="1700" w:hRule="exact" w:wrap="none" w:vAnchor="page" w:hAnchor="page" w:x="1030" w:y="10995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74" w:lineRule="exact"/>
        <w:ind w:left="86" w:right="7800" w:firstLine="0"/>
        <w:jc w:val="left"/>
      </w:pPr>
      <w:r>
        <w:rPr>
          <w:lang w:val="cs-CZ"/>
        </w:rPr>
        <w:t>vada nepotvrzena</w:t>
      </w:r>
      <w:r>
        <w:rPr>
          <w:lang w:val="cs-CZ"/>
        </w:rPr>
        <w:br/>
        <w:t xml:space="preserve"> Závěr:</w:t>
      </w:r>
    </w:p>
    <w:p w:rsidR="000A1914" w:rsidRDefault="00C9407B">
      <w:pPr>
        <w:pStyle w:val="40"/>
        <w:framePr w:w="10454" w:h="1700" w:hRule="exact" w:wrap="none" w:vAnchor="page" w:hAnchor="page" w:x="1030" w:y="10995"/>
        <w:shd w:val="clear" w:color="auto" w:fill="auto"/>
        <w:spacing w:before="0" w:after="0" w:line="274" w:lineRule="exact"/>
        <w:ind w:left="86" w:right="1944" w:firstLine="0"/>
        <w:jc w:val="both"/>
      </w:pPr>
      <w:r>
        <w:rPr>
          <w:lang w:val="cs-CZ"/>
        </w:rPr>
        <w:t>Nápravná opatření:</w:t>
      </w:r>
    </w:p>
    <w:p w:rsidR="000A1914" w:rsidRDefault="000A1914">
      <w:pPr>
        <w:rPr>
          <w:sz w:val="2"/>
          <w:szCs w:val="2"/>
        </w:rPr>
      </w:pPr>
    </w:p>
    <w:sectPr w:rsidR="000A19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8A7"/>
    <w:multiLevelType w:val="multilevel"/>
    <w:tmpl w:val="00000000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231601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10B122"/>
    <w:multiLevelType w:val="multilevel"/>
    <w:tmpl w:val="0000000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382419E9"/>
    <w:multiLevelType w:val="multilevel"/>
    <w:tmpl w:val="0000000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495865F6"/>
    <w:multiLevelType w:val="multilevel"/>
    <w:tmpl w:val="00000000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4E7299A9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607D1EC4"/>
    <w:multiLevelType w:val="multilevel"/>
    <w:tmpl w:val="00000000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66C39315"/>
    <w:multiLevelType w:val="multilevel"/>
    <w:tmpl w:val="00000000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6D4FE4C4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6E443E50"/>
    <w:multiLevelType w:val="multilevel"/>
    <w:tmpl w:val="00000000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7BBB456D"/>
    <w:multiLevelType w:val="multilevel"/>
    <w:tmpl w:val="A21448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compat>
    <w:compatSetting w:name="compatibilityMode" w:uri="http://schemas.microsoft.com/office/word" w:val="12"/>
  </w:compat>
  <w:rsids>
    <w:rsidRoot w:val="000A1914"/>
    <w:rsid w:val="000A1914"/>
    <w:rsid w:val="007A7563"/>
    <w:rsid w:val="00994297"/>
    <w:rsid w:val="00A1232F"/>
    <w:rsid w:val="00C2006F"/>
    <w:rsid w:val="00C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  <w14:docId w14:val="27CAEC56"/>
  <w15:docId w15:val="{035F1D65-998B-43D1-B2B4-02A3BFE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130pt">
    <w:name w:val="Основной текст (13) + Не 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3pt-1pt">
    <w:name w:val="Основной текст (4) + 13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картинк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0">
    <w:name w:val="Основной текст (2) + Полужирный_0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01">
    <w:name w:val="Основной текст (2)_0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Номер заголовка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8pt">
    <w:name w:val="Основной текст (2) + Century Schoolbook;8 pt;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19pt">
    <w:name w:val="Основной текст (2) + Franklin Gothic Heavy;19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Номер заголовка №3 + 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">
    <w:name w:val="Подпись к картинке_0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_0"/>
    <w:basedOn w:val="a"/>
    <w:link w:val="4"/>
    <w:pPr>
      <w:shd w:val="clear" w:color="auto" w:fill="FFFFFF"/>
      <w:spacing w:before="600" w:after="240" w:line="0" w:lineRule="atLeast"/>
      <w:ind w:hanging="320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_0"/>
    <w:basedOn w:val="a"/>
    <w:link w:val="13"/>
    <w:pPr>
      <w:shd w:val="clear" w:color="auto" w:fill="FFFFFF"/>
      <w:spacing w:before="240" w:after="2280"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)_1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0">
    <w:name w:val="Заголовок №3_0"/>
    <w:basedOn w:val="a"/>
    <w:link w:val="33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Номер заголовка №3"/>
    <w:basedOn w:val="a"/>
    <w:link w:val="35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center"/>
    </w:pPr>
    <w:rPr>
      <w:rFonts w:ascii="Franklin Gothic Heavy" w:eastAsia="Franklin Gothic Heavy" w:hAnsi="Franklin Gothic Heavy" w:cs="Franklin Gothic Heav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isvet@m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ldisve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ldisvet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ldisvet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disv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2020-12-08T15:54:00Z</dcterms:created>
  <dcterms:modified xsi:type="dcterms:W3CDTF">2020-12-08T16:22:00Z</dcterms:modified>
</cp:coreProperties>
</file>